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5.png" ContentType="image/png"/>
  <Override PartName="/word/media/image4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sz w:val="38"/>
          <w:szCs w:val="38"/>
        </w:rPr>
      </w:pPr>
      <w:r>
        <w:rPr>
          <w:rFonts w:eastAsia="Times New Roman" w:cs="Calibri" w:ascii="Calibri" w:hAnsi="Calibri"/>
          <w:b/>
          <w:bCs/>
          <w:color w:val="auto"/>
          <w:kern w:val="0"/>
          <w:sz w:val="38"/>
          <w:szCs w:val="38"/>
          <w:lang w:val="pl-PL" w:eastAsia="zh-CN" w:bidi="ar-SA"/>
        </w:rPr>
        <w:t>Dzieci napisały książkę dla dzieci. O pożyczaniu i oddawaniu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cs="Calibri"/>
          <w:b/>
          <w:b/>
          <w:bCs/>
          <w:sz w:val="28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</w:rPr>
      </w:pPr>
      <w:r>
        <w:rPr>
          <w:rFonts w:eastAsia="Times New Roman" w:cs="Calibri" w:ascii="Calibri" w:hAnsi="Calibri"/>
          <w:b/>
          <w:bCs/>
          <w:color w:val="auto"/>
          <w:kern w:val="0"/>
          <w:sz w:val="28"/>
          <w:szCs w:val="28"/>
          <w:lang w:val="pl-PL" w:eastAsia="zh-CN" w:bidi="ar-SA"/>
        </w:rPr>
        <w:t xml:space="preserve">Co czujesz, kiedy ktoś nie dotrzymuje słowa? Jak ważne jest zaufanie, a jak opłakana w skutkach może być jego utrata? O tym wszystkim uczniowie trzech szkół podstawowych z </w:t>
      </w:r>
      <w:r>
        <w:rPr>
          <w:rFonts w:eastAsia="Times New Roman" w:cs="Calibri" w:ascii="Calibri" w:hAnsi="Calibri"/>
          <w:b/>
          <w:bCs/>
          <w:color w:val="auto"/>
          <w:kern w:val="0"/>
          <w:sz w:val="28"/>
          <w:szCs w:val="28"/>
          <w:lang w:val="pl-PL" w:eastAsia="zh-CN" w:bidi="ar-SA"/>
        </w:rPr>
        <w:t>Poznania</w:t>
      </w:r>
      <w:r>
        <w:rPr>
          <w:rFonts w:eastAsia="Times New Roman" w:cs="Calibri" w:ascii="Calibri" w:hAnsi="Calibri"/>
          <w:b/>
          <w:bCs/>
          <w:color w:val="auto"/>
          <w:kern w:val="0"/>
          <w:sz w:val="28"/>
          <w:szCs w:val="28"/>
          <w:lang w:val="pl-PL" w:eastAsia="zh-CN" w:bidi="ar-SA"/>
        </w:rPr>
        <w:t xml:space="preserve">, </w:t>
      </w:r>
      <w:r>
        <w:rPr>
          <w:rFonts w:eastAsia="Times New Roman" w:cs="Calibri" w:ascii="Calibri" w:hAnsi="Calibri"/>
          <w:b/>
          <w:bCs/>
          <w:color w:val="auto"/>
          <w:kern w:val="0"/>
          <w:sz w:val="28"/>
          <w:szCs w:val="28"/>
          <w:lang w:val="pl-PL" w:eastAsia="zh-CN" w:bidi="ar-SA"/>
        </w:rPr>
        <w:t xml:space="preserve">Wrocławia </w:t>
      </w:r>
      <w:r>
        <w:rPr>
          <w:rFonts w:eastAsia="Times New Roman" w:cs="Calibri" w:ascii="Calibri" w:hAnsi="Calibri"/>
          <w:b/>
          <w:bCs/>
          <w:color w:val="auto"/>
          <w:kern w:val="0"/>
          <w:sz w:val="28"/>
          <w:szCs w:val="28"/>
          <w:lang w:val="pl-PL" w:eastAsia="zh-CN" w:bidi="ar-SA"/>
        </w:rPr>
        <w:t>i Gdańska napisali w książce. Teraz, z okazji Roku Edukacji Ekonomicznej w Polsce, rozdają ją za darmo i zachęcają rodziców, żeby czytali ją dzieciom i z dziećmi.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center"/>
        <w:rPr>
          <w:rFonts w:ascii="Calibri" w:hAnsi="Calibri" w:cs="Calibri"/>
          <w:sz w:val="28"/>
          <w:szCs w:val="28"/>
        </w:rPr>
      </w:pPr>
      <w:r>
        <w:rPr/>
        <w:drawing>
          <wp:inline distT="0" distB="0" distL="0" distR="0">
            <wp:extent cx="6120130" cy="34175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1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 w:ascii="Calibri" w:hAnsi="Calibri"/>
          <w:sz w:val="28"/>
          <w:szCs w:val="28"/>
        </w:rPr>
        <w:br/>
      </w:r>
      <w:r>
        <w:rPr>
          <w:rFonts w:cs="Calibri" w:ascii="Calibri" w:hAnsi="Calibri"/>
          <w:i/>
          <w:iCs/>
          <w:color w:val="666666"/>
          <w:sz w:val="22"/>
          <w:szCs w:val="22"/>
        </w:rPr>
        <w:t>Aleksandra, Wiktoria, Amelia, Borys, Stanisław, Maksymilian, Tymoteusz, Julian, Tymoteusz, Wanda, Wojciech, Zofia, Grzegorz, Grzegorz, Feliks, Agata, Maja, Mia, Jerzy, Cyprian, Michał, Tymoteusz, Emilia oraz panie Magdalena Kozica i Agnieszka Nowaczyk z klasy 3B w Szkole Podstawowej Specto w Poznaniu.</w:t>
        <w:br/>
        <w:t>Fot. fundacja Ogólnopolski Operator Oświaty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sz w:val="25"/>
          <w:szCs w:val="25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5"/>
          <w:szCs w:val="25"/>
          <w:lang w:val="pl-PL" w:eastAsia="zh-CN" w:bidi="ar-SA"/>
        </w:rPr>
        <w:t>Trzy różne historie, inni bohaterowie, z pozoru zupełnie niezwiązane sytuacje. A jednak coś je łączy. Lena na szkolnej wycieczce pożycza koledze z klasy drobną kwotę, której nie może potem odzyskać i wstydzi się upomnieć. Wiktoria pozwala koleżance z wakacji poczytać jej pamiętnik, który jednak trafia przypadkiem na drugi koniec Polski. Jego odzyskanie to splot zwrotów akcji i huśtawka emocji. Z kolei Asia i Nela dzielą się zabawkami i mogą być pewne, że  pożyczone rzeczy wrócą do nich na czas i w idealnym stanie.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eastAsia="Times New Roman" w:cs="Calibri"/>
          <w:b w:val="false"/>
          <w:b w:val="false"/>
          <w:bCs w:val="false"/>
          <w:color w:val="auto"/>
          <w:lang w:val="pl-PL" w:eastAsia="zh-CN" w:bidi="ar-SA"/>
        </w:rPr>
      </w:pPr>
      <w:r>
        <w:rPr>
          <w:rFonts w:eastAsia="Times New Roman" w:cs="Calibri"/>
          <w:b w:val="false"/>
          <w:bCs w:val="false"/>
          <w:color w:val="auto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>
          <w:rFonts w:ascii="Calibri" w:hAnsi="Calibri"/>
          <w:i/>
          <w:i/>
          <w:iCs/>
          <w:sz w:val="25"/>
          <w:szCs w:val="25"/>
        </w:rPr>
      </w:pP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sz w:val="25"/>
          <w:szCs w:val="25"/>
          <w:lang w:val="pl-PL" w:eastAsia="zh-CN" w:bidi="ar-SA"/>
        </w:rPr>
        <w:t xml:space="preserve">– </w:t>
      </w: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sz w:val="25"/>
          <w:szCs w:val="25"/>
          <w:lang w:val="pl-PL" w:eastAsia="zh-CN" w:bidi="ar-SA"/>
        </w:rPr>
        <w:t xml:space="preserve">Książkę „O pożyczaniu i oddawaniu” napisali i zilustrowali uczniowie trzech szkół podstawowych: Specto z Poznania, Leonardo z Gdańska i Specto z Wrocławia. Poprosiliśmy dzieci, żeby wymyśliły i opisały historie, które ich zdaniem będą ciekawe, atrakcyjne i pouczające dla rówieśników w całej Polsce – opowiada </w:t>
      </w:r>
      <w:r>
        <w:rPr>
          <w:rFonts w:eastAsia="Times New Roman" w:cs="Calibri" w:ascii="Calibri" w:hAnsi="Calibri"/>
          <w:b/>
          <w:bCs/>
          <w:i/>
          <w:iCs/>
          <w:color w:val="auto"/>
          <w:sz w:val="25"/>
          <w:szCs w:val="25"/>
          <w:lang w:val="pl-PL" w:eastAsia="zh-CN" w:bidi="ar-SA"/>
        </w:rPr>
        <w:t>Bartłomiej Dwornik</w:t>
      </w: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sz w:val="25"/>
          <w:szCs w:val="25"/>
          <w:lang w:val="pl-PL" w:eastAsia="zh-CN" w:bidi="ar-SA"/>
        </w:rPr>
        <w:t>, koordynator projektu z fundacji edukacyjnej Ogólnopolski Operator Oświaty. – Rok 2024 jest Rokiem Edukacji Ekonomicznej w Polsce. Stąd pomysł, by przygotować publikację, która porusza ważne, lecz często pomijane w edukacji zagadnienie.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sz w:val="25"/>
          <w:szCs w:val="25"/>
        </w:rPr>
      </w:pPr>
      <w:r>
        <w:rPr>
          <w:rFonts w:ascii="Calibri" w:hAnsi="Calibri"/>
          <w:sz w:val="25"/>
          <w:szCs w:val="25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sz w:val="25"/>
          <w:szCs w:val="25"/>
        </w:rPr>
      </w:pPr>
      <w:r>
        <w:rPr>
          <w:rFonts w:ascii="Calibri" w:hAnsi="Calibri"/>
          <w:sz w:val="25"/>
          <w:szCs w:val="25"/>
        </w:rPr>
        <w:t xml:space="preserve">Z ogólnopolskiego Badania Wiedzy Finansowej fundacji OOO i firmy KRUK SA, przeprowadzonego we wrześniu tego roku wśród przedszkolaków i uczniów klas 1-3 wynika, że mechanizm pożyczania i oddawania oraz dobrych nawyków z tym związanych jest najmniej zaopiekowanym tematem w edukacji dzieci. Wie o nim zaledwie co siódmy przedszkolak i jeden na trzech uczniów. Jednocześnie prawie jedna czwarta przedszkolaków i połowa uczniów znalazła się już w sytuacji, kiedy nie mogła odzyskać pożyczonych rzeczy lub pieniędzy. Wśród trzecioklasistów </w:t>
      </w:r>
      <w:r>
        <w:rPr>
          <w:rFonts w:ascii="Calibri" w:hAnsi="Calibri"/>
          <w:b/>
          <w:bCs/>
          <w:sz w:val="25"/>
          <w:szCs w:val="25"/>
        </w:rPr>
        <w:t>ten odsetek wynosi już ponad 60%</w:t>
      </w:r>
      <w:r>
        <w:rPr>
          <w:rFonts w:ascii="Calibri" w:hAnsi="Calibri"/>
          <w:sz w:val="25"/>
          <w:szCs w:val="25"/>
        </w:rPr>
        <w:t>!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sz w:val="25"/>
          <w:szCs w:val="25"/>
        </w:rPr>
      </w:pPr>
      <w:r>
        <w:rPr>
          <w:rFonts w:ascii="Calibri" w:hAnsi="Calibri"/>
          <w:sz w:val="25"/>
          <w:szCs w:val="25"/>
        </w:rPr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>
          <w:i/>
          <w:i/>
          <w:iCs/>
        </w:rPr>
      </w:pP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sz w:val="25"/>
          <w:szCs w:val="25"/>
          <w:lang w:val="pl-PL" w:eastAsia="zh-CN" w:bidi="ar-SA"/>
        </w:rPr>
        <w:t>–</w:t>
      </w:r>
      <w:r>
        <w:rPr>
          <w:rFonts w:ascii="Calibri" w:hAnsi="Calibri"/>
          <w:i/>
          <w:iCs/>
          <w:sz w:val="25"/>
          <w:szCs w:val="25"/>
        </w:rPr>
        <w:t xml:space="preserve"> </w:t>
      </w:r>
      <w:r>
        <w:rPr>
          <w:rFonts w:ascii="Calibri" w:hAnsi="Calibri"/>
          <w:i/>
          <w:iCs/>
          <w:sz w:val="25"/>
          <w:szCs w:val="25"/>
        </w:rPr>
        <w:t xml:space="preserve">Rozwijanie dobrych nawyków procentuje w dorosłym życiu. Uczenie dzieci pożyczania i oddawania różnych rzeczy lub pieniędzy w odpowiedzialny sposób kształtuje ich dobre postawy, które mogą zaprocentować w przyszłości </w:t>
      </w: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sz w:val="25"/>
          <w:szCs w:val="25"/>
          <w:lang w:val="pl-PL" w:eastAsia="zh-CN" w:bidi="ar-SA"/>
        </w:rPr>
        <w:t>–</w:t>
      </w:r>
      <w:r>
        <w:rPr>
          <w:rFonts w:ascii="Calibri" w:hAnsi="Calibri"/>
          <w:i/>
          <w:iCs/>
          <w:sz w:val="25"/>
          <w:szCs w:val="25"/>
        </w:rPr>
        <w:t xml:space="preserve"> tłumaczy </w:t>
      </w:r>
      <w:r>
        <w:rPr>
          <w:rFonts w:ascii="Calibri" w:hAnsi="Calibri"/>
          <w:b/>
          <w:bCs/>
          <w:i/>
          <w:iCs/>
          <w:sz w:val="25"/>
          <w:szCs w:val="25"/>
        </w:rPr>
        <w:t>Agnieszka Salach</w:t>
      </w:r>
      <w:r>
        <w:rPr>
          <w:rFonts w:ascii="Calibri" w:hAnsi="Calibri"/>
          <w:i/>
          <w:iCs/>
          <w:sz w:val="25"/>
          <w:szCs w:val="25"/>
        </w:rPr>
        <w:t xml:space="preserve">, rzeczniczka prasowa z KRUK S.A. </w:t>
      </w: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sz w:val="25"/>
          <w:szCs w:val="25"/>
          <w:lang w:val="pl-PL" w:eastAsia="zh-CN" w:bidi="ar-SA"/>
        </w:rPr>
        <w:t xml:space="preserve">– </w:t>
      </w:r>
      <w:r>
        <w:rPr>
          <w:rFonts w:ascii="Calibri" w:hAnsi="Calibri"/>
          <w:i/>
          <w:iCs/>
          <w:sz w:val="25"/>
          <w:szCs w:val="25"/>
        </w:rPr>
        <w:t>Mogą pomóc nie tylko w budowaniu pozytywnych relacji, ale uczą poczucia odpowiedzialności za podejmowane przez nie decyzje.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</w:rPr>
      </w:pPr>
      <w:r>
        <w:rPr>
          <w:rFonts w:eastAsia="Times New Roman" w:cs="Calibri" w:ascii="Calibri" w:hAnsi="Calibri"/>
          <w:b/>
          <w:bCs/>
          <w:color w:val="auto"/>
          <w:kern w:val="0"/>
          <w:sz w:val="32"/>
          <w:szCs w:val="32"/>
          <w:lang w:val="pl-PL" w:eastAsia="zh-CN" w:bidi="ar-SA"/>
        </w:rPr>
        <w:t>Dzieci tłumaczą dzieciom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sz w:val="28"/>
          <w:szCs w:val="28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8"/>
          <w:szCs w:val="28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sz w:val="25"/>
          <w:szCs w:val="25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5"/>
          <w:szCs w:val="25"/>
          <w:lang w:val="pl-PL" w:eastAsia="zh-CN" w:bidi="ar-SA"/>
        </w:rPr>
        <w:t>Jak w zrozumiały i atrakcyjny sposób opowiadać dzieciom o pożyczaniu, oddawaniu i konsekwencjach różnych zachowań? Autorzy projektu uznali, że sprawę najlepiej oddać w ręce samych zainteresowanych.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sz w:val="25"/>
          <w:szCs w:val="25"/>
        </w:rPr>
      </w:pPr>
      <w:r>
        <w:rPr/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>
          <w:color w:val="auto"/>
        </w:rPr>
      </w:pP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sz w:val="25"/>
          <w:szCs w:val="25"/>
          <w:lang w:val="pl-PL" w:eastAsia="zh-CN" w:bidi="ar-SA"/>
        </w:rPr>
        <w:t xml:space="preserve">- Dla moich uczniów to było ciekawe przeżycie i wartościowy projekt pracy w grupie. Na wielkich kartkach zapisywaliśmy pomysły na bohaterów, poszczególne wątki historii i sytuacje. Głosowaliśmy nad kierunkami, którymi potoczy się opowieść i doborem ilustracji. Razem omawialiśmy konsekwencje i odczucia bohaterów – opowiada </w:t>
      </w:r>
      <w:r>
        <w:rPr>
          <w:rFonts w:eastAsia="Times New Roman" w:cs="Calibri" w:ascii="Calibri" w:hAnsi="Calibri"/>
          <w:b/>
          <w:bCs/>
          <w:i/>
          <w:iCs/>
          <w:color w:val="auto"/>
          <w:sz w:val="25"/>
          <w:szCs w:val="25"/>
          <w:lang w:val="pl-PL" w:eastAsia="zh-CN" w:bidi="ar-SA"/>
        </w:rPr>
        <w:t>Magdalena Kozica</w:t>
      </w: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sz w:val="25"/>
          <w:szCs w:val="25"/>
          <w:lang w:val="pl-PL" w:eastAsia="zh-CN" w:bidi="ar-SA"/>
        </w:rPr>
        <w:t>, wychowawczyni klasy 3B ze szkoły Specto w Poznaniu. - Taka wspólna praca poszerza umiejętności językowe, pomaga poznać i zrozumieć nowe pojęcia ze świata finansów. Przede wszystkim daje też pole do kreatywności i jest dobrą zabawą. A efekt to dla wszystkich nas powód do dumy.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sz w:val="25"/>
          <w:szCs w:val="25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5"/>
          <w:szCs w:val="25"/>
          <w:lang w:val="pl-PL" w:eastAsia="zh-CN" w:bidi="ar-SA"/>
        </w:rPr>
        <w:t>Wychowawcy, którzy koordynowali pracę dzieci podkreślają, że pisanie i ilustrowanie książki zauważalnie i w krótkim czasie wpłynęło na zachowania dzieci. Posługują się przykładami z opisanych historii w codziennych zabawach, rozmawiają z koleżankami z innych klas. Projekt okazał się też wartościowy pod kątem dydaktycznym.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sz w:val="25"/>
          <w:szCs w:val="25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>
          <w:color w:val="auto"/>
        </w:rPr>
      </w:pP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sz w:val="25"/>
          <w:szCs w:val="25"/>
          <w:lang w:val="pl-PL" w:eastAsia="zh-CN" w:bidi="ar-SA"/>
        </w:rPr>
        <w:t xml:space="preserve">- Temat początkowo wydawał się trudny, a pojęcia nowe i nie dla wszystkich równie zrozumiałe. To była doskonała okazja, żeby o nim porozmawiać, pokazać przykłady właściwych zachowań i dobrych nawyków, którymi powinniśmy kierować się na co dzień – podkreśla </w:t>
      </w:r>
      <w:r>
        <w:rPr>
          <w:rFonts w:eastAsia="Times New Roman" w:cs="Calibri" w:ascii="Calibri" w:hAnsi="Calibri"/>
          <w:b/>
          <w:bCs/>
          <w:i/>
          <w:iCs/>
          <w:color w:val="auto"/>
          <w:sz w:val="25"/>
          <w:szCs w:val="25"/>
          <w:lang w:val="pl-PL" w:eastAsia="zh-CN" w:bidi="ar-SA"/>
        </w:rPr>
        <w:t>Paulina Wróbel</w:t>
      </w: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sz w:val="25"/>
          <w:szCs w:val="25"/>
          <w:lang w:val="pl-PL" w:eastAsia="zh-CN" w:bidi="ar-SA"/>
        </w:rPr>
        <w:t>, wychowawczyni klasy 1A z wrocławskiej szkoły Specto. - Dla dzieci to była duża wartość i cenne doświadczenie. Uwolnienie pomysłowości, kreatywności i wyobraźni, nauka współpracy i zadaniowości. Dla mnie, początkującej nauczycielki, to również było wyzwanie. Pracowałam z nowymi dziećmi, które dopiero przyszły do pierwszej klasy. Wyniosłam dużo cennych doświadczeń pedagogicznych, a cała moja grupa lepiej się poznała i zintegrowała.</w:t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>
          <w:color w:val="auto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center"/>
        <w:rPr>
          <w:rFonts w:ascii="Calibri" w:hAnsi="Calibri" w:cs="Calibri"/>
          <w:sz w:val="28"/>
          <w:szCs w:val="28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5"/>
          <w:szCs w:val="25"/>
          <w:lang w:val="pl-PL" w:eastAsia="zh-CN" w:bidi="ar-SA"/>
        </w:rPr>
        <w:drawing>
          <wp:inline distT="0" distB="0" distL="0" distR="0">
            <wp:extent cx="6120130" cy="3417570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1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Calibri" w:ascii="Calibri" w:hAnsi="Calibri"/>
          <w:b w:val="false"/>
          <w:bCs w:val="false"/>
          <w:color w:val="auto"/>
          <w:sz w:val="28"/>
          <w:szCs w:val="28"/>
          <w:lang w:val="pl-PL" w:eastAsia="zh-CN" w:bidi="ar-SA"/>
        </w:rPr>
        <w:br/>
      </w:r>
      <w:r>
        <w:rPr>
          <w:rFonts w:eastAsia="Times New Roman" w:cs="Calibri" w:ascii="Calibri" w:hAnsi="Calibri"/>
          <w:b w:val="false"/>
          <w:bCs w:val="false"/>
          <w:i/>
          <w:iCs/>
          <w:color w:val="666666"/>
          <w:sz w:val="22"/>
          <w:szCs w:val="22"/>
          <w:lang w:val="pl-PL" w:eastAsia="zh-CN" w:bidi="ar-SA"/>
        </w:rPr>
        <w:t>Anton, Hania, Nina, Staś i pani Paulina Wróbel z klasy 1A w Szkole Podstawowej Specto we Wrocławiu.</w:t>
        <w:br/>
        <w:t>Fot. fundacja Ogólnopolski Operator Oświaty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color w:val="auto"/>
          <w:sz w:val="25"/>
          <w:szCs w:val="25"/>
        </w:rPr>
      </w:pPr>
      <w:r>
        <w:rPr>
          <w:rFonts w:eastAsia="Times New Roman" w:cs="Calibri"/>
          <w:b w:val="false"/>
          <w:bCs w:val="false"/>
          <w:color w:val="auto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sz w:val="25"/>
          <w:szCs w:val="25"/>
        </w:rPr>
      </w:pPr>
      <w:r>
        <w:rPr>
          <w:rFonts w:eastAsia="Times New Roman" w:cs="Calibri" w:ascii="Calibri" w:hAnsi="Calibri"/>
          <w:b/>
          <w:bCs/>
          <w:color w:val="auto"/>
          <w:kern w:val="0"/>
          <w:sz w:val="32"/>
          <w:szCs w:val="32"/>
          <w:lang w:val="pl-PL" w:eastAsia="zh-CN" w:bidi="ar-SA"/>
        </w:rPr>
        <w:t>Kreatywność dzieci, wskazówki i sygnały dla dorosłych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eastAsia="Times New Roman" w:cs="Calibri"/>
          <w:b w:val="false"/>
          <w:b w:val="false"/>
          <w:bCs w:val="false"/>
          <w:color w:val="auto"/>
          <w:lang w:val="pl-PL" w:eastAsia="zh-CN" w:bidi="ar-SA"/>
        </w:rPr>
      </w:pPr>
      <w:r>
        <w:rPr>
          <w:rFonts w:eastAsia="Times New Roman" w:cs="Calibri"/>
          <w:b w:val="false"/>
          <w:bCs w:val="false"/>
          <w:color w:val="auto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sz w:val="25"/>
          <w:szCs w:val="25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5"/>
          <w:szCs w:val="25"/>
          <w:lang w:val="pl-PL" w:eastAsia="zh-CN" w:bidi="ar-SA"/>
        </w:rPr>
        <w:t>Jak podkreśla Bartłomiej Dwornik z fundacji OOO, spojrzenie na tematy finansowe oczyma i z perspektywy dzieci może być pouczające i wartościowe również dla dorosłych.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eastAsia="Times New Roman" w:cs="Calibri"/>
          <w:b w:val="false"/>
          <w:b w:val="false"/>
          <w:bCs w:val="false"/>
          <w:color w:val="auto"/>
          <w:lang w:val="pl-PL" w:eastAsia="zh-CN" w:bidi="ar-SA"/>
        </w:rPr>
      </w:pPr>
      <w:r>
        <w:rPr>
          <w:rFonts w:eastAsia="Times New Roman" w:cs="Calibri"/>
          <w:b w:val="false"/>
          <w:bCs w:val="false"/>
          <w:color w:val="auto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>
          <w:rFonts w:ascii="Calibri" w:hAnsi="Calibri"/>
          <w:i/>
          <w:i/>
          <w:iCs/>
          <w:sz w:val="25"/>
          <w:szCs w:val="25"/>
        </w:rPr>
      </w:pP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sz w:val="25"/>
          <w:szCs w:val="25"/>
          <w:lang w:val="pl-PL" w:eastAsia="zh-CN" w:bidi="ar-SA"/>
        </w:rPr>
        <w:t xml:space="preserve">– </w:t>
      </w: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sz w:val="25"/>
          <w:szCs w:val="25"/>
          <w:lang w:val="pl-PL" w:eastAsia="zh-CN" w:bidi="ar-SA"/>
        </w:rPr>
        <w:t>Pomaga nam, rodzicom i nauczycielom, lepiej zrozumieć ile dzieci wiedzą, rozumieją i z jakimi wątpliwościami się mierzą – tłumaczy koordynator z fundacji OOO. – I z naszej książeczki i z wcześniejszych badań wynika na przykład, że dzieci mają duży kłopot z upominaniem się o zwrot pożyczonych rzeczy i pieniędzy. To sygnał, że warto się nad tym pochylić i tłumaczyć, że wstydzić powinna się osoba, która nie oddaje. Nie ta, która pożyczyła.</w:t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>
          <w:rFonts w:eastAsia="Times New Roman" w:cs="Calibri"/>
          <w:b w:val="false"/>
          <w:b w:val="false"/>
          <w:bCs w:val="false"/>
          <w:color w:val="auto"/>
          <w:lang w:val="pl-PL" w:eastAsia="zh-CN" w:bidi="ar-SA"/>
        </w:rPr>
      </w:pPr>
      <w:r>
        <w:rPr>
          <w:rFonts w:eastAsia="Times New Roman" w:cs="Calibri"/>
          <w:b w:val="false"/>
          <w:bCs w:val="false"/>
          <w:color w:val="auto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>
          <w:i/>
          <w:i/>
          <w:iCs/>
          <w:color w:val="auto"/>
        </w:rPr>
      </w:pP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sz w:val="25"/>
          <w:szCs w:val="25"/>
          <w:lang w:val="pl-PL" w:eastAsia="zh-CN" w:bidi="ar-SA"/>
        </w:rPr>
        <w:t xml:space="preserve">– </w:t>
      </w: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sz w:val="25"/>
          <w:szCs w:val="25"/>
          <w:lang w:val="pl-PL" w:eastAsia="zh-CN" w:bidi="ar-SA"/>
        </w:rPr>
        <w:t xml:space="preserve">W wielu krajach, również w Polsce, tematy związane z pieniędzmi są uznawane za trudne czy wręcz wstydliwe. Na przykład aż 75 proc. badanych uważa, że posiadanie długów wywołuje wstyd – wyjaśnia </w:t>
      </w:r>
      <w:r>
        <w:rPr>
          <w:rFonts w:eastAsia="Times New Roman" w:cs="Calibri" w:ascii="Calibri" w:hAnsi="Calibri"/>
          <w:b/>
          <w:bCs/>
          <w:i/>
          <w:iCs/>
          <w:color w:val="auto"/>
          <w:sz w:val="25"/>
          <w:szCs w:val="25"/>
          <w:lang w:val="pl-PL" w:eastAsia="zh-CN" w:bidi="ar-SA"/>
        </w:rPr>
        <w:t>Agnieszka Salach</w:t>
      </w: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sz w:val="25"/>
          <w:szCs w:val="25"/>
          <w:lang w:val="pl-PL" w:eastAsia="zh-CN" w:bidi="ar-SA"/>
        </w:rPr>
        <w:t xml:space="preserve"> z KRUKa. – Brak otwartości na rozmowy o finansach może mieć wiele powodów. Jednym z nich może być chociażby lęk przed oceną innych czy obawa o utratę dobrych relacji. Upominanie się o zwrot pożyczonych rzeczy, w tym także pieniędzy może być odebrane jako element, który wywoła konflikt, zwłaszcza w relacjach z bliskimi. A to powinno być uzasadnionym i naturalnym oczekiwaniem. Dlatego warto o tym rozmawiać już z dziećmi i uczyć je otwarcie rozmawiać o pieniądzach.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eastAsia="Times New Roman" w:cs="Calibri"/>
          <w:b w:val="false"/>
          <w:b w:val="false"/>
          <w:bCs w:val="false"/>
          <w:color w:val="auto"/>
          <w:lang w:val="pl-PL" w:eastAsia="zh-CN" w:bidi="ar-SA"/>
        </w:rPr>
      </w:pPr>
      <w:r>
        <w:rPr>
          <w:rFonts w:eastAsia="Times New Roman" w:cs="Calibri"/>
          <w:b w:val="false"/>
          <w:bCs w:val="false"/>
          <w:color w:val="auto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sz w:val="25"/>
          <w:szCs w:val="25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5"/>
          <w:szCs w:val="25"/>
          <w:lang w:val="pl-PL" w:eastAsia="zh-CN" w:bidi="ar-SA"/>
        </w:rPr>
        <w:t xml:space="preserve">Książka </w:t>
      </w:r>
      <w:r>
        <w:rPr>
          <w:rFonts w:eastAsia="Times New Roman" w:cs="Calibri" w:ascii="Calibri" w:hAnsi="Calibri"/>
          <w:b/>
          <w:bCs/>
          <w:color w:val="auto"/>
          <w:sz w:val="25"/>
          <w:szCs w:val="25"/>
          <w:lang w:val="pl-PL" w:eastAsia="zh-CN" w:bidi="ar-SA"/>
        </w:rPr>
        <w:t>„O pożyczaniu i oddawaniu. Trzy historie o tym, jak ważne są dobre nawyki”</w:t>
      </w:r>
      <w:r>
        <w:rPr>
          <w:rFonts w:eastAsia="Times New Roman" w:cs="Calibri" w:ascii="Calibri" w:hAnsi="Calibri"/>
          <w:b w:val="false"/>
          <w:bCs w:val="false"/>
          <w:color w:val="auto"/>
          <w:sz w:val="25"/>
          <w:szCs w:val="25"/>
          <w:lang w:val="pl-PL" w:eastAsia="zh-CN" w:bidi="ar-SA"/>
        </w:rPr>
        <w:t xml:space="preserve"> jest właśnie elementem projektu edukacyjnego </w:t>
      </w:r>
      <w:r>
        <w:rPr>
          <w:rFonts w:eastAsia="Times New Roman" w:cs="Calibri" w:ascii="Calibri" w:hAnsi="Calibri"/>
          <w:b/>
          <w:bCs/>
          <w:color w:val="auto"/>
          <w:sz w:val="25"/>
          <w:szCs w:val="25"/>
          <w:lang w:val="pl-PL" w:eastAsia="zh-CN" w:bidi="ar-SA"/>
        </w:rPr>
        <w:t>Uczymy się OOO finansach</w:t>
      </w:r>
      <w:r>
        <w:rPr>
          <w:rFonts w:eastAsia="Times New Roman" w:cs="Calibri" w:ascii="Calibri" w:hAnsi="Calibri"/>
          <w:b w:val="false"/>
          <w:bCs w:val="false"/>
          <w:color w:val="auto"/>
          <w:sz w:val="25"/>
          <w:szCs w:val="25"/>
          <w:lang w:val="pl-PL" w:eastAsia="zh-CN" w:bidi="ar-SA"/>
        </w:rPr>
        <w:t>, prowadzonego przez fundację Ogólnopolski Operator Oświaty i firmę KRUK z okazji trwającego Roku Edukacji Ekonomicznej w Polsce. Jego celem jest poprawa wiedzy finansowej już wśród najmłodszych.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eastAsia="Times New Roman" w:cs="Calibri"/>
          <w:b w:val="false"/>
          <w:b w:val="false"/>
          <w:bCs w:val="false"/>
          <w:color w:val="auto"/>
          <w:lang w:val="pl-PL" w:eastAsia="zh-CN" w:bidi="ar-SA"/>
        </w:rPr>
      </w:pPr>
      <w:r>
        <w:rPr>
          <w:rFonts w:eastAsia="Times New Roman" w:cs="Calibri"/>
          <w:b w:val="false"/>
          <w:bCs w:val="false"/>
          <w:color w:val="auto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sz w:val="25"/>
          <w:szCs w:val="25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5"/>
          <w:szCs w:val="25"/>
          <w:lang w:val="pl-PL" w:eastAsia="zh-CN" w:bidi="ar-SA"/>
        </w:rPr>
        <w:t>Książkę w formie e-booka można pobrać bezpłatnie. Młodzi autorzy zachęcają rodziców, żeby czytali ją razem z dziećmi: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sz w:val="25"/>
          <w:szCs w:val="25"/>
        </w:rPr>
      </w:pPr>
      <w:r>
        <w:rPr>
          <w:rFonts w:ascii="Calibri" w:hAnsi="Calibri"/>
          <w:sz w:val="25"/>
          <w:szCs w:val="25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center"/>
        <w:rPr>
          <w:rFonts w:eastAsia="Times New Roman" w:cs="Calibri"/>
          <w:b w:val="false"/>
          <w:b w:val="false"/>
          <w:bCs w:val="false"/>
          <w:color w:val="auto"/>
          <w:lang w:val="pl-PL" w:eastAsia="zh-CN" w:bidi="ar-SA"/>
        </w:rPr>
      </w:pPr>
      <w:r>
        <w:rPr/>
        <w:drawing>
          <wp:inline distT="0" distB="0" distL="0" distR="0">
            <wp:extent cx="3599815" cy="3599815"/>
            <wp:effectExtent l="0" t="0" r="0" b="0"/>
            <wp:docPr id="3" name="HTTPS://OPERATOR.EDU.PL/PL/OOO-FINANSACH/EBOOK/" descr="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TTPS://OPERATOR.EDU.PL/PL/OOO-FINANSACH/EBOOK/" descr="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center"/>
        <w:rPr>
          <w:rFonts w:ascii="Calibri" w:hAnsi="Calibri"/>
          <w:b/>
          <w:b/>
          <w:bCs/>
          <w:sz w:val="25"/>
          <w:szCs w:val="25"/>
        </w:rPr>
      </w:pPr>
      <w:hyperlink r:id="rId6" w:tgtFrame="_blank">
        <w:r>
          <w:rPr>
            <w:rStyle w:val="InternetLink"/>
            <w:rFonts w:eastAsia="Times New Roman" w:cs="Calibri" w:ascii="Calibri" w:hAnsi="Calibri"/>
            <w:b/>
            <w:bCs/>
            <w:color w:val="0000FF"/>
            <w:sz w:val="25"/>
            <w:szCs w:val="25"/>
            <w:lang w:val="pl-PL" w:eastAsia="zh-CN" w:bidi="ar-SA"/>
          </w:rPr>
          <w:t>https://operator.edu.pl/pl/ooo-finansach/ebook/</w:t>
        </w:r>
      </w:hyperlink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eastAsia="Times New Roman" w:cs="Calibri"/>
          <w:b w:val="false"/>
          <w:b w:val="false"/>
          <w:bCs w:val="false"/>
          <w:color w:val="auto"/>
          <w:lang w:val="pl-PL" w:eastAsia="zh-CN" w:bidi="ar-SA"/>
        </w:rPr>
      </w:pPr>
      <w:r>
        <w:rPr>
          <w:rFonts w:eastAsia="Times New Roman" w:cs="Calibri"/>
          <w:b w:val="false"/>
          <w:bCs w:val="false"/>
          <w:color w:val="auto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sz w:val="25"/>
          <w:szCs w:val="25"/>
        </w:rPr>
      </w:pPr>
      <w:r>
        <w:rPr>
          <w:rFonts w:cs="Calibri" w:ascii="Calibri" w:hAnsi="Calibri"/>
          <w:b w:val="false"/>
          <w:bCs w:val="false"/>
          <w:sz w:val="25"/>
          <w:szCs w:val="25"/>
        </w:rPr>
        <w:t>***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cs="Calibri"/>
          <w:b w:val="false"/>
          <w:b w:val="false"/>
          <w:bCs w:val="false"/>
          <w:sz w:val="25"/>
          <w:szCs w:val="25"/>
        </w:rPr>
      </w:pPr>
      <w:r>
        <w:rPr>
          <w:rFonts w:cs="Calibri" w:ascii="Calibri" w:hAnsi="Calibri"/>
          <w:b/>
          <w:bCs/>
          <w:color w:val="C9211E"/>
          <w:sz w:val="25"/>
          <w:szCs w:val="25"/>
        </w:rPr>
        <w:t>Zdjęci</w:t>
      </w:r>
      <w:r>
        <w:rPr>
          <w:rFonts w:cs="Calibri" w:ascii="Calibri" w:hAnsi="Calibri"/>
          <w:b/>
          <w:bCs/>
          <w:color w:val="C9211E"/>
          <w:sz w:val="25"/>
          <w:szCs w:val="25"/>
        </w:rPr>
        <w:t>a</w:t>
      </w:r>
      <w:r>
        <w:rPr>
          <w:rFonts w:cs="Calibri" w:ascii="Calibri" w:hAnsi="Calibri"/>
          <w:b/>
          <w:bCs/>
          <w:color w:val="C9211E"/>
          <w:sz w:val="25"/>
          <w:szCs w:val="25"/>
        </w:rPr>
        <w:t xml:space="preserve"> i okładkę w dużej rozdzielczości można pobrać z biura prasowego fundacji:</w:t>
      </w:r>
      <w:r>
        <w:rPr>
          <w:rFonts w:cs="Calibri" w:ascii="Calibri" w:hAnsi="Calibri"/>
          <w:b w:val="false"/>
          <w:bCs w:val="false"/>
          <w:sz w:val="25"/>
          <w:szCs w:val="25"/>
        </w:rPr>
        <w:br/>
      </w:r>
      <w:hyperlink r:id="rId7">
        <w:r>
          <w:rPr>
            <w:rStyle w:val="InternetLink"/>
            <w:rFonts w:cs="Calibri" w:ascii="Calibri" w:hAnsi="Calibri"/>
            <w:b w:val="false"/>
            <w:bCs w:val="false"/>
            <w:color w:val="0000FF"/>
            <w:sz w:val="25"/>
            <w:szCs w:val="25"/>
          </w:rPr>
          <w:t>https://operator.edu.pl/pl/wp-content/uploads/2024/12/ksiazka-o-pozyczaniu-ilustracje.zip</w:t>
        </w:r>
      </w:hyperlink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cs="Calibri"/>
          <w:b w:val="false"/>
          <w:b w:val="false"/>
          <w:bCs w:val="false"/>
          <w:sz w:val="25"/>
          <w:szCs w:val="25"/>
        </w:rPr>
      </w:pPr>
      <w:r>
        <w:rPr>
          <w:rFonts w:cs="Calibri" w:ascii="Calibri" w:hAnsi="Calibri"/>
          <w:b w:val="false"/>
          <w:bCs w:val="false"/>
          <w:sz w:val="25"/>
          <w:szCs w:val="25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sz w:val="25"/>
          <w:szCs w:val="25"/>
        </w:rPr>
      </w:pPr>
      <w:r>
        <w:rPr>
          <w:rFonts w:cs="Calibri" w:ascii="Calibri" w:hAnsi="Calibri"/>
          <w:b w:val="false"/>
          <w:bCs w:val="false"/>
          <w:sz w:val="25"/>
          <w:szCs w:val="25"/>
        </w:rPr>
        <w:t>***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sz w:val="25"/>
          <w:szCs w:val="25"/>
        </w:rPr>
      </w:pPr>
      <w:r>
        <w:rPr/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Kontakt dla mediów: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/>
      </w:pPr>
      <w:r>
        <w:rPr>
          <w:rFonts w:cs="Calibri" w:ascii="Calibri" w:hAnsi="Calibri"/>
          <w:b w:val="false"/>
          <w:bCs w:val="false"/>
          <w:sz w:val="22"/>
          <w:szCs w:val="22"/>
        </w:rPr>
        <w:t>Bartłomiej Dwornik, fundacja Ogólnopolski Operator Oświaty</w:t>
        <w:br/>
      </w:r>
      <w:hyperlink r:id="rId8">
        <w:r>
          <w:rPr>
            <w:rStyle w:val="Czeinternetowe"/>
            <w:rFonts w:cs="Calibri" w:ascii="Calibri" w:hAnsi="Calibri"/>
            <w:b w:val="false"/>
            <w:bCs w:val="false"/>
            <w:sz w:val="22"/>
            <w:szCs w:val="22"/>
          </w:rPr>
          <w:t>b.dwornik@operator.edu.pl</w:t>
        </w:r>
      </w:hyperlink>
      <w:r>
        <w:rPr>
          <w:rFonts w:cs="Calibri" w:ascii="Calibri" w:hAnsi="Calibri"/>
          <w:b w:val="false"/>
          <w:bCs w:val="false"/>
          <w:sz w:val="22"/>
          <w:szCs w:val="22"/>
        </w:rPr>
        <w:t xml:space="preserve">, +48 533 978 513, </w:t>
      </w:r>
      <w:hyperlink r:id="rId9" w:tgtFrame="_blank">
        <w:r>
          <w:rPr>
            <w:rStyle w:val="Czeinternetowe"/>
            <w:rFonts w:cs="Calibri" w:ascii="Calibri" w:hAnsi="Calibri"/>
            <w:b w:val="false"/>
            <w:bCs w:val="false"/>
            <w:sz w:val="22"/>
            <w:szCs w:val="22"/>
          </w:rPr>
          <w:t>GG:44866</w:t>
        </w:r>
      </w:hyperlink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sz w:val="25"/>
          <w:szCs w:val="25"/>
        </w:rPr>
      </w:pPr>
      <w:r>
        <w:rPr>
          <w:rFonts w:cs="Calibri" w:ascii="Calibri" w:hAnsi="Calibri"/>
          <w:b/>
          <w:bCs/>
          <w:sz w:val="22"/>
          <w:szCs w:val="22"/>
        </w:rPr>
        <w:t>Agnieszka Salach</w:t>
      </w:r>
      <w:r>
        <w:rPr>
          <w:rFonts w:cs="Calibri" w:ascii="Calibri" w:hAnsi="Calibri"/>
          <w:b w:val="false"/>
          <w:bCs w:val="false"/>
          <w:sz w:val="22"/>
          <w:szCs w:val="22"/>
        </w:rPr>
        <w:t>, KRUK S.A.</w:t>
        <w:br/>
      </w:r>
      <w:hyperlink r:id="rId10">
        <w:r>
          <w:rPr>
            <w:rStyle w:val="InternetLink"/>
            <w:rFonts w:cs="Calibri" w:ascii="Calibri" w:hAnsi="Calibri"/>
            <w:b w:val="false"/>
            <w:bCs w:val="false"/>
            <w:sz w:val="22"/>
            <w:szCs w:val="22"/>
          </w:rPr>
          <w:t>agnieszka.salach@kruksa.pl</w:t>
        </w:r>
      </w:hyperlink>
      <w:r>
        <w:rPr>
          <w:rFonts w:cs="Calibri" w:ascii="Calibri" w:hAnsi="Calibri"/>
          <w:b w:val="false"/>
          <w:bCs w:val="false"/>
          <w:sz w:val="22"/>
          <w:szCs w:val="22"/>
        </w:rPr>
        <w:t>, tel. +48 661 304 346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/>
      </w:pPr>
      <w:r>
        <w:rPr>
          <w:rStyle w:val="Czeinternetowe"/>
          <w:rFonts w:eastAsia="Times New Roman" w:cs="Calibri" w:ascii="Calibri" w:hAnsi="Calibri"/>
          <w:b w:val="false"/>
          <w:bCs w:val="false"/>
          <w:color w:val="auto"/>
          <w:kern w:val="0"/>
          <w:sz w:val="22"/>
          <w:szCs w:val="22"/>
          <w:u w:val="none"/>
          <w:lang w:val="pl-PL" w:eastAsia="zh-CN" w:bidi="ar-SA"/>
        </w:rPr>
        <w:t>I</w:t>
      </w:r>
      <w:r>
        <w:rPr>
          <w:rStyle w:val="Czeinternetowe"/>
          <w:rFonts w:cs="Calibri" w:ascii="Calibri" w:hAnsi="Calibri"/>
          <w:b w:val="false"/>
          <w:bCs w:val="false"/>
          <w:color w:val="auto"/>
          <w:sz w:val="22"/>
          <w:szCs w:val="22"/>
          <w:u w:val="none"/>
        </w:rPr>
        <w:t xml:space="preserve">nformacje </w:t>
      </w:r>
      <w:r>
        <w:rPr>
          <w:rStyle w:val="Czeinternetowe"/>
          <w:rFonts w:eastAsia="Times New Roman" w:cs="Calibri" w:ascii="Calibri" w:hAnsi="Calibri"/>
          <w:b w:val="false"/>
          <w:bCs w:val="false"/>
          <w:color w:val="auto"/>
          <w:kern w:val="0"/>
          <w:sz w:val="22"/>
          <w:szCs w:val="22"/>
          <w:u w:val="none"/>
          <w:lang w:val="pl-PL" w:eastAsia="zh-CN" w:bidi="ar-SA"/>
        </w:rPr>
        <w:t>dla mediów</w:t>
      </w:r>
      <w:r>
        <w:rPr>
          <w:rStyle w:val="Czeinternetowe"/>
          <w:rFonts w:cs="Calibri" w:ascii="Calibri" w:hAnsi="Calibri"/>
          <w:b w:val="false"/>
          <w:bCs w:val="false"/>
          <w:color w:val="auto"/>
          <w:sz w:val="22"/>
          <w:szCs w:val="22"/>
          <w:u w:val="none"/>
        </w:rPr>
        <w:t xml:space="preserve"> i zdjęcia </w:t>
      </w:r>
      <w:r>
        <w:rPr>
          <w:rStyle w:val="Czeinternetowe"/>
          <w:rFonts w:eastAsia="Times New Roman" w:cs="Calibri" w:ascii="Calibri" w:hAnsi="Calibri"/>
          <w:b w:val="false"/>
          <w:bCs w:val="false"/>
          <w:color w:val="auto"/>
          <w:kern w:val="0"/>
          <w:sz w:val="22"/>
          <w:szCs w:val="22"/>
          <w:u w:val="none"/>
          <w:lang w:val="pl-PL" w:eastAsia="zh-CN" w:bidi="ar-SA"/>
        </w:rPr>
        <w:t xml:space="preserve">udostępniamy </w:t>
      </w:r>
      <w:r>
        <w:rPr>
          <w:rStyle w:val="Czeinternetowe"/>
          <w:rFonts w:cs="Calibri" w:ascii="Calibri" w:hAnsi="Calibri"/>
          <w:b w:val="false"/>
          <w:bCs w:val="false"/>
          <w:color w:val="auto"/>
          <w:sz w:val="22"/>
          <w:szCs w:val="22"/>
          <w:u w:val="none"/>
        </w:rPr>
        <w:t xml:space="preserve">w fundacyjnym </w:t>
      </w:r>
      <w:r>
        <w:rPr>
          <w:rStyle w:val="Czeinternetowe"/>
          <w:rFonts w:eastAsia="Times New Roman" w:cs="Calibri" w:ascii="Calibri" w:hAnsi="Calibri"/>
          <w:b w:val="false"/>
          <w:bCs w:val="false"/>
          <w:color w:val="auto"/>
          <w:kern w:val="0"/>
          <w:sz w:val="22"/>
          <w:szCs w:val="22"/>
          <w:u w:val="none"/>
          <w:lang w:val="pl-PL" w:eastAsia="zh-CN" w:bidi="ar-SA"/>
        </w:rPr>
        <w:t>biurze prasowym: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/>
      </w:pPr>
      <w:hyperlink r:id="rId11">
        <w:r>
          <w:rPr>
            <w:rStyle w:val="Czeinternetowe"/>
            <w:rFonts w:eastAsia="Times New Roman" w:cs="Calibri" w:ascii="Calibri" w:hAnsi="Calibri"/>
            <w:b w:val="false"/>
            <w:bCs w:val="false"/>
            <w:color w:val="auto"/>
            <w:kern w:val="0"/>
            <w:sz w:val="22"/>
            <w:szCs w:val="22"/>
            <w:u w:val="none"/>
            <w:lang w:val="pl-PL" w:eastAsia="zh-CN" w:bidi="ar-SA"/>
          </w:rPr>
          <w:t>https://operator.edu.pl/pl/dla-mediow/</w:t>
        </w:r>
      </w:hyperlink>
      <w:r>
        <w:rPr>
          <w:rStyle w:val="Czeinternetowe"/>
          <w:rFonts w:eastAsia="Times New Roman" w:cs="Calibri" w:ascii="Calibri" w:hAnsi="Calibri"/>
          <w:b w:val="false"/>
          <w:bCs w:val="false"/>
          <w:color w:val="auto"/>
          <w:kern w:val="0"/>
          <w:sz w:val="22"/>
          <w:szCs w:val="22"/>
          <w:u w:val="none"/>
          <w:lang w:val="pl-PL" w:eastAsia="zh-CN" w:bidi="ar-SA"/>
        </w:rPr>
        <w:t xml:space="preserve"> </w:t>
      </w:r>
    </w:p>
    <w:sectPr>
      <w:headerReference w:type="default" r:id="rId12"/>
      <w:footerReference w:type="default" r:id="rId13"/>
      <w:type w:val="nextPage"/>
      <w:pgSz w:w="11906" w:h="16838"/>
      <w:pgMar w:left="1134" w:right="1134" w:gutter="0" w:header="708" w:top="1836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Symbol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umnst777LtEU">
    <w:altName w:val="Courier New"/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clear" w:pos="708"/>
        <w:tab w:val="right" w:pos="9639" w:leader="none"/>
      </w:tabs>
      <w:ind w:left="0" w:right="-567" w:hanging="0"/>
      <w:jc w:val="right"/>
      <w:rPr>
        <w:lang w:val="pl-PL" w:eastAsia="pl-PL"/>
      </w:rPr>
    </w:pPr>
    <w: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3239770</wp:posOffset>
          </wp:positionH>
          <wp:positionV relativeFrom="paragraph">
            <wp:posOffset>107950</wp:posOffset>
          </wp:positionV>
          <wp:extent cx="3420110" cy="612140"/>
          <wp:effectExtent l="0" t="0" r="0" b="0"/>
          <wp:wrapNone/>
          <wp:docPr id="5" name="HTTPS://OPERATOR.EDU.PL/PL/KONTAKT" descr="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TTPS://OPERATOR.EDU.PL/PL/KONTAKT" descr="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" t="-163" r="-27" b="6217"/>
                  <a:stretch>
                    <a:fillRect/>
                  </a:stretch>
                </pic:blipFill>
                <pic:spPr bwMode="auto">
                  <a:xfrm>
                    <a:off x="0" y="0"/>
                    <a:ext cx="3420110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b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ind w:left="0" w:right="0" w:hanging="709"/>
      <w:jc w:val="right"/>
      <w:rPr>
        <w:rFonts w:ascii="Calibri" w:hAnsi="Calibri"/>
      </w:rPr>
    </w:pPr>
    <w:r>
      <w:drawing>
        <wp:anchor behindDoc="0" distT="0" distB="0" distL="0" distR="0" simplePos="0" locked="0" layoutInCell="0" allowOverlap="1" relativeHeight="10">
          <wp:simplePos x="0" y="0"/>
          <wp:positionH relativeFrom="column">
            <wp:posOffset>-240665</wp:posOffset>
          </wp:positionH>
          <wp:positionV relativeFrom="paragraph">
            <wp:posOffset>-103505</wp:posOffset>
          </wp:positionV>
          <wp:extent cx="1807210" cy="587375"/>
          <wp:effectExtent l="0" t="0" r="0" b="0"/>
          <wp:wrapSquare wrapText="largest"/>
          <wp:docPr id="4" name="HTTPS://OPERATOR.EDU.PL/" descr="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TTPS://OPERATOR.EDU.PL/" descr="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7210" cy="587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pl-PL" w:eastAsia="pl-PL"/>
      </w:rPr>
      <w:t xml:space="preserve"> </w:t>
    </w:r>
    <w:r>
      <w:rPr>
        <w:rFonts w:ascii="Calibri" w:hAnsi="Calibri"/>
        <w:color w:val="auto"/>
        <w:lang w:val="pl-PL" w:eastAsia="pl-PL"/>
      </w:rPr>
      <w:t>Wrocław, Gdańsk, Poznań</w:t>
    </w:r>
    <w:r>
      <w:rPr>
        <w:rFonts w:ascii="Calibri" w:hAnsi="Calibri"/>
        <w:lang w:val="pl-PL" w:eastAsia="pl-PL"/>
      </w:rPr>
      <w:br/>
      <w:t xml:space="preserve">27 </w:t>
    </w:r>
    <w:r>
      <w:rPr>
        <w:rFonts w:ascii="Calibri" w:hAnsi="Calibri"/>
        <w:lang w:val="pl-PL" w:eastAsia="pl-PL"/>
      </w:rPr>
      <w:t>grudnia</w:t>
    </w:r>
    <w:r>
      <w:rPr>
        <w:rFonts w:ascii="Calibri" w:hAnsi="Calibri"/>
        <w:lang w:val="pl-PL" w:eastAsia="pl-PL"/>
      </w:rPr>
      <w:t xml:space="preserve"> 2024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9z0">
    <w:name w:val="WW8Num9z0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Domylnaczcionkaakapitu">
    <w:name w:val="Domyślna czcionka akapitu"/>
    <w:qFormat/>
    <w:rPr/>
  </w:style>
  <w:style w:type="character" w:styleId="Czeinternetowe">
    <w:name w:val="Łącze internetowe"/>
    <w:qFormat/>
    <w:rPr>
      <w:color w:val="0000FF"/>
      <w:u w:val="single"/>
    </w:rPr>
  </w:style>
  <w:style w:type="character" w:styleId="TekstdymkaZnak">
    <w:name w:val="Tekst dymka Znak"/>
    <w:qFormat/>
    <w:rPr>
      <w:rFonts w:ascii="Tahoma" w:hAnsi="Tahoma" w:cs="Tahoma"/>
      <w:sz w:val="16"/>
      <w:szCs w:val="16"/>
    </w:rPr>
  </w:style>
  <w:style w:type="character" w:styleId="Wyrnienie">
    <w:name w:val="Wyróżnienie"/>
    <w:qFormat/>
    <w:rPr>
      <w:i/>
      <w:iCs/>
    </w:rPr>
  </w:style>
  <w:style w:type="character" w:styleId="Nagwek1Znak">
    <w:name w:val="Nagłówek 1 Znak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Odwiedzoneczeinternetowe">
    <w:name w:val="Odwiedzone łącze internetowe"/>
    <w:qFormat/>
    <w:rPr>
      <w:color w:val="800000"/>
      <w:u w:val="single"/>
      <w:lang w:val="zxx" w:eastAsia="zxx" w:bidi="zxx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agwek">
    <w:name w:val="Nagłówek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Adres">
    <w:name w:val="Adres"/>
    <w:qFormat/>
    <w:pPr>
      <w:widowControl/>
      <w:suppressAutoHyphens w:val="true"/>
      <w:bidi w:val="0"/>
      <w:spacing w:lineRule="exact" w:line="300" w:before="0" w:after="0"/>
      <w:ind w:left="6237" w:right="0" w:hanging="0"/>
      <w:jc w:val="left"/>
    </w:pPr>
    <w:rPr>
      <w:rFonts w:ascii="Humnst777LtEU;Courier New" w:hAnsi="Humnst777LtEU;Courier New" w:eastAsia="Times New Roman" w:cs="Humnst777LtEU;Courier New"/>
      <w:color w:val="auto"/>
      <w:kern w:val="0"/>
      <w:sz w:val="22"/>
      <w:szCs w:val="20"/>
      <w:lang w:val="pl-PL" w:eastAsia="zh-CN" w:bidi="ar-SA"/>
    </w:rPr>
  </w:style>
  <w:style w:type="paragraph" w:styleId="Data">
    <w:name w:val="Data"/>
    <w:next w:val="Normal"/>
    <w:qFormat/>
    <w:pPr>
      <w:widowControl/>
      <w:suppressAutoHyphens w:val="true"/>
      <w:bidi w:val="0"/>
      <w:spacing w:before="0" w:after="0"/>
      <w:jc w:val="left"/>
    </w:pPr>
    <w:rPr>
      <w:rFonts w:ascii="Humnst777LtEU;Courier New" w:hAnsi="Humnst777LtEU;Courier New" w:eastAsia="Times New Roman" w:cs="Humnst777LtEU;Courier New"/>
      <w:color w:val="auto"/>
      <w:kern w:val="0"/>
      <w:sz w:val="14"/>
      <w:szCs w:val="20"/>
      <w:lang w:val="pl-PL" w:eastAsia="zh-CN" w:bidi="ar-SA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Akapitzlist">
    <w:name w:val="Akapit z listą"/>
    <w:basedOn w:val="Normal"/>
    <w:qFormat/>
    <w:pPr>
      <w:spacing w:before="0" w:after="0"/>
      <w:ind w:left="720" w:right="0" w:hanging="0"/>
      <w:contextualSpacing/>
    </w:pPr>
    <w:rPr/>
  </w:style>
  <w:style w:type="paragraph" w:styleId="Zawartoramki">
    <w:name w:val="Zawartość ramki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hyperlink" Target="https://operator.edu.pl/pl/ooo-finansach/ebook/" TargetMode="External"/><Relationship Id="rId6" Type="http://schemas.openxmlformats.org/officeDocument/2006/relationships/hyperlink" Target="https://operator.edu.pl/pl/ooo-finansach/ebook/" TargetMode="External"/><Relationship Id="rId7" Type="http://schemas.openxmlformats.org/officeDocument/2006/relationships/hyperlink" Target="https://operator.edu.pl/pl/wp-content/uploads/2024/12/ksiazka-o-pozyczaniu-ilustracje.zip" TargetMode="External"/><Relationship Id="rId8" Type="http://schemas.openxmlformats.org/officeDocument/2006/relationships/hyperlink" Target="mailto:b.dwornik@operator.edu.pl" TargetMode="External"/><Relationship Id="rId9" Type="http://schemas.openxmlformats.org/officeDocument/2006/relationships/hyperlink" Target="https://operator.edu.pl/gadu-gadu" TargetMode="External"/><Relationship Id="rId10" Type="http://schemas.openxmlformats.org/officeDocument/2006/relationships/hyperlink" Target="mailto:agnieszka.salach@kruksa.pl" TargetMode="External"/><Relationship Id="rId11" Type="http://schemas.openxmlformats.org/officeDocument/2006/relationships/hyperlink" Target="https://operator.edu.pl/pl/dla-mediow/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hyperlink" Target="https://operator.edu.pl/pl/kontak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hyperlink" Target="https://operator.edu.pl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nowy listownik.09.2009_x005F_x0000_</Template>
  <TotalTime>435</TotalTime>
  <Application>LibreOffice/7.2.6.2$Windows_x86 LibreOffice_project/b0ec3a565991f7569a5a7f5d24fed7f52653d754</Application>
  <AppVersion>15.0000</AppVersion>
  <Pages>4</Pages>
  <Words>1013</Words>
  <Characters>6214</Characters>
  <CharactersWithSpaces>7218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2020-01-08T09:14:00Z</dcterms:created>
  <dc:creator>Sławek</dc:creator>
  <dc:description/>
  <dc:language>pl-PL</dc:language>
  <cp:lastModifiedBy/>
  <cp:lastPrinted>2019-10-31T11:53:00Z</cp:lastPrinted>
  <dcterms:modified xsi:type="dcterms:W3CDTF">2024-12-26T13:10:13Z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