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48"/>
          <w:szCs w:val="4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48"/>
          <w:szCs w:val="48"/>
          <w:lang w:val="pl-PL" w:eastAsia="zh-CN" w:bidi="ar-SA"/>
        </w:rPr>
        <w:t>Pierwszy dzwonek dla pierwszaka. Jak pomóc dziecku bez stresu i strachu pójść do szkoły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Wprowadzenie dziecka do szkolnego życia to proces, który wymaga od rodziców znacznie więcej niż tylko kupienia plecaka i odprowadzenia malucha pod szkolną bramę. W rzeczywistości, jest to moment pełen emocji, zarówno dla dzieci, jak i rodziców, którzy często przeżywają ten etap równie intensywnie.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/>
        <w:drawing>
          <wp:inline distT="0" distB="0" distL="0" distR="0">
            <wp:extent cx="6120130" cy="3442335"/>
            <wp:effectExtent l="0" t="0" r="0" b="0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708090"/>
          <w:kern w:val="0"/>
          <w:sz w:val="22"/>
          <w:szCs w:val="22"/>
          <w:lang w:val="pl-PL" w:eastAsia="zh-CN" w:bidi="ar-SA"/>
        </w:rPr>
        <w:t>ilustracja: Adobe Firefly AI [domena publiczna]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Pierwszym i najważniejszym krokiem jest szczera rozmowa z dzieckiem na temat nadchodzących zmian. Dzieci często mają swoje obawy związane z rozpoczęciem nauki w nowym środowisku. Zmiana z przedszkola na szkołę to dla nich przecież ogromna rewolucja – nowe miejsce, nowe osoby, nowe zasady.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i/>
          <w:i/>
          <w:iCs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8"/>
          <w:szCs w:val="28"/>
          <w:lang w:val="pl-PL" w:eastAsia="zh-CN" w:bidi="ar-SA"/>
        </w:rPr>
        <w:t xml:space="preserve">- Warto przede wszystkim pamiętać, aby w takiej rozmowie nie bagatelizować uczuć dziecka. Niektórzy rodzice uważają, że twarde podejście i słowa takie jak „nie maż się” lub „daj spokój, co się może stać?”, zahartują dziecko. Jednak mogą przynieść więcej szkody niż pożytku i sprawić, że spotęgujemy lęk – tłumaczy pedagog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8"/>
          <w:szCs w:val="28"/>
          <w:lang w:val="pl-PL" w:eastAsia="zh-CN" w:bidi="ar-SA"/>
        </w:rPr>
        <w:t>Paulina Drzewicka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8"/>
          <w:szCs w:val="28"/>
          <w:lang w:val="pl-PL" w:eastAsia="zh-CN" w:bidi="ar-SA"/>
        </w:rPr>
        <w:t xml:space="preserve">, wicedyrektor przedszkoli Krzyś oraz Srebrna Kotwica w Gdańsku i </w:t>
      </w:r>
      <w:hyperlink r:id="rId3">
        <w:r>
          <w:rPr>
            <w:rStyle w:val="Czeinternetowe"/>
            <w:rFonts w:eastAsia="Times New Roman" w:cs="Calibri" w:ascii="Calibri" w:hAnsi="Calibri"/>
            <w:b w:val="false"/>
            <w:bCs w:val="false"/>
            <w:i/>
            <w:iCs/>
            <w:color w:val="auto"/>
            <w:sz w:val="28"/>
            <w:szCs w:val="28"/>
            <w:lang w:val="pl-PL" w:eastAsia="zh-CN" w:bidi="ar-SA"/>
          </w:rPr>
          <w:t>ekspertka platformy poradnikowej #MAMYNATORADĘ</w:t>
        </w:r>
      </w:hyperlink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8"/>
          <w:szCs w:val="28"/>
          <w:lang w:val="pl-PL" w:eastAsia="zh-CN" w:bidi="ar-SA"/>
        </w:rPr>
        <w:t xml:space="preserve"> fundacji Ogólnopolski Operator Oświaty. - Jest to tym bardziej ważne, że w szkole dziecko może spotkać się z różnym traktowaniem ze strony rówieśników. Nie każdy uczeń będzie przyjacielem, a niektórzy mogą nawet sprawiać problemy.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sz w:val="28"/>
          <w:szCs w:val="28"/>
          <w:lang w:val="pl-PL" w:eastAsia="zh-CN" w:bidi="ar-SA"/>
        </w:rPr>
        <w:t>Dlatego warto słuchać i zrozumieć, co dokładnie martwi malucha. Taka empatyczna rozmowa może nie tylko rozwiać wiele wątpliwości, ale także zbudować w dziecku poczucie bezpieczeństwa i wsparcia.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i w:val="false"/>
          <w:i w:val="false"/>
          <w:iCs w:val="false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32"/>
          <w:szCs w:val="32"/>
          <w:lang w:val="pl-PL" w:eastAsia="zh-CN" w:bidi="ar-SA"/>
        </w:rPr>
        <w:t>Samodzielność jako klucz do sukcesu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Kolejnym istotnym elementem przygotowania jest nauka samodzielności. W przedszkolach dzieci uczą się podstawowych czynności, takich jak przebieranie się czy wiązanie butów, jednak w szkole wymagania są znacznie większe. Rodzice powinni zatem zadbać o to, aby ich pociecha była w stanie samodzielnie poradzić sobie z podstawowymi czynnościami, co pozwoli jej uniknąć niepotrzebnego stresu.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i/>
          <w:i/>
          <w:iCs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8"/>
          <w:szCs w:val="28"/>
          <w:lang w:val="pl-PL" w:eastAsia="zh-CN" w:bidi="ar-SA"/>
        </w:rPr>
        <w:t xml:space="preserve">- Ważne jest tutaj też, aby umiejętnie rozmawiać z dzieckiem o samodzielności i nie straszyć koniecznością radzenia sobie samemu. Dziecko z chęcią podejmie się wyzwań, o ile damy mu praktyczne przygotowanie – podpowiada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8"/>
          <w:szCs w:val="28"/>
          <w:lang w:val="pl-PL" w:eastAsia="zh-CN" w:bidi="ar-SA"/>
        </w:rPr>
        <w:t xml:space="preserve">Paulina Drzewicka.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8"/>
          <w:szCs w:val="28"/>
          <w:lang w:val="pl-PL" w:eastAsia="zh-CN" w:bidi="ar-SA"/>
        </w:rPr>
        <w:t>-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8"/>
          <w:szCs w:val="28"/>
          <w:lang w:val="pl-PL" w:eastAsia="zh-CN" w:bidi="ar-SA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8"/>
          <w:szCs w:val="28"/>
          <w:lang w:val="pl-PL" w:eastAsia="zh-CN" w:bidi="ar-SA"/>
        </w:rPr>
        <w:t>Nauczmy podstaw, czyli przebierania się, zmiany obuwia, a także pilnowania swoich rzeczy i posługiwania się nimi.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sz w:val="28"/>
          <w:szCs w:val="28"/>
          <w:lang w:val="pl-PL" w:eastAsia="zh-CN" w:bidi="ar-SA"/>
        </w:rPr>
        <w:t>Ekspertka fundacji Ogólnopolski Operator Oświaty radzi, że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pl-PL" w:eastAsia="zh-CN" w:bidi="ar-SA"/>
        </w:rPr>
        <w:t xml:space="preserve">by 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pl-PL" w:eastAsia="zh-CN" w:bidi="ar-SA"/>
        </w:rPr>
        <w:t xml:space="preserve">wybierać się z 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pl-PL" w:eastAsia="zh-CN" w:bidi="ar-SA"/>
        </w:rPr>
        <w:t>dzieckiem</w:t>
      </w:r>
      <w:r>
        <w:rPr>
          <w:rFonts w:eastAsia="Times New Roman"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pl-PL" w:eastAsia="zh-CN" w:bidi="ar-SA"/>
        </w:rPr>
        <w:t xml:space="preserve"> na spacer lub na przejażdżkę do nowej szkoły. Pokażmy mu, jak wygląda droga i miejsce, które od teraz będzie często odwiedzało. To pozwoli przyszłemu uczniowi poznać nieodkryty dotąd teren, a nawet wstępnie się z nim oswoić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auto"/>
          <w:sz w:val="32"/>
          <w:szCs w:val="32"/>
          <w:lang w:val="pl-PL" w:eastAsia="zh-CN" w:bidi="ar-SA"/>
        </w:rPr>
        <w:t>Wsparcie rodziców w pierwszych dniach szkoły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i/>
          <w:i/>
          <w:iCs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8"/>
          <w:szCs w:val="28"/>
          <w:lang w:val="pl-PL" w:eastAsia="zh-CN" w:bidi="ar-SA"/>
        </w:rPr>
        <w:t>- Dobrym przygotowaniem do pierwszych szkolnych doświadczeń jest wspólne kompletowanie wyprawki. Dla dziecka, taki rytuał może spowodować, że zamiast stresu, odczuje ekscytację na myśl o życiu pierwszoklasisty – zachęca pedagog z platformy #MAMYNATORADĘ. - Zatem w miarę możliwości finansowych, pozwólmy wybrać mu takie rzeczy jak plecak, piórnik czy strój na wf.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Pierwsze dni w szkole to z kolei czas adaptacji. Ważne, aby monitorować, jak dziecko radzi sobie z nowymi obowiązkami, ale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przy tym</w:t>
      </w: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 nie wywierać zbyt dużej presji.</w:t>
        <w:br/>
        <w:br/>
        <w:t>Rodzice powinni być też czujni na wszelkie sygnały, że coś jest nie tak – problemy w szkole mogą mieć różne źródła, od trudności w nauce po konflikty z rówieśnikami. W takich sytuacjach kluczowe jest, aby dziecko czuło, że zawsze może liczyć na rodziców i nie bało się zgłaszać problemów.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auto"/>
          <w:sz w:val="32"/>
          <w:szCs w:val="32"/>
          <w:lang w:val="pl-PL" w:eastAsia="zh-CN" w:bidi="ar-SA"/>
        </w:rPr>
        <w:t>Podpowiedzi dla rodzica: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Rozmawiaj z dzieckiem o jego obawach i oczekiwaniach związanych ze szkołą. Nie bagatelizuj jego uczuć.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Wybierz się z dzieckiem na spacer do nowej szkoły, żeby oswoiło się z nowym miejscem.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>Przygotuj dziecko do samodzielnego wykonywania podstawowych czynności.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Wspieraj w nowych obowiązkach i reaguj od razu na ewentualne problemy.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Fonts w:ascii="Calibri" w:hAnsi="Calibri"/>
          <w:sz w:val="28"/>
          <w:szCs w:val="28"/>
        </w:rPr>
        <w:t>* * *</w:t>
        <w:br/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Porada jest częścią </w:t>
      </w:r>
      <w:r>
        <w:rPr>
          <w:rFonts w:ascii="Calibri" w:hAnsi="Calibri"/>
          <w:b/>
          <w:bCs/>
          <w:sz w:val="28"/>
          <w:szCs w:val="28"/>
        </w:rPr>
        <w:t>projektu społecznego #MAMYNATORADĘ</w:t>
      </w:r>
      <w:r>
        <w:rPr>
          <w:rFonts w:ascii="Calibri" w:hAnsi="Calibri"/>
          <w:sz w:val="28"/>
          <w:szCs w:val="28"/>
        </w:rPr>
        <w:t xml:space="preserve">, którego celem jest wspieranie rodziców w dbaniu o prawidłowy rozwój dzieci. </w:t>
      </w:r>
      <w:r>
        <w:rPr>
          <w:rFonts w:ascii="Calibri" w:hAnsi="Calibri"/>
          <w:b/>
          <w:bCs/>
          <w:sz w:val="28"/>
          <w:szCs w:val="28"/>
        </w:rPr>
        <w:t>Bezpłatne</w:t>
      </w:r>
      <w:r>
        <w:rPr>
          <w:rFonts w:ascii="Calibri" w:hAnsi="Calibri"/>
          <w:sz w:val="28"/>
          <w:szCs w:val="28"/>
        </w:rPr>
        <w:t xml:space="preserve"> poradniki dla rodziców opracowują doświadczeni pedagodzy, psycholodzy dziecięcy i logopedzi z praktyką w </w:t>
      </w:r>
      <w:r>
        <w:rPr>
          <w:rFonts w:eastAsia="Times New Roman" w:cs="Times New Roman" w:ascii="Calibri" w:hAnsi="Calibri"/>
          <w:color w:val="auto"/>
          <w:kern w:val="0"/>
          <w:sz w:val="28"/>
          <w:szCs w:val="28"/>
          <w:lang w:val="pl-PL" w:eastAsia="zh-CN" w:bidi="ar-SA"/>
        </w:rPr>
        <w:t xml:space="preserve">szkołach i przedszkolach: </w:t>
      </w:r>
      <w:hyperlink r:id="rId4">
        <w:r>
          <w:rPr>
            <w:rStyle w:val="Czeinternetowe"/>
            <w:rFonts w:eastAsia="Times New Roman" w:cs="Times New Roman" w:ascii="Calibri" w:hAnsi="Calibri"/>
            <w:b/>
            <w:bCs/>
            <w:kern w:val="0"/>
            <w:sz w:val="28"/>
            <w:szCs w:val="28"/>
            <w:lang w:val="pl-PL" w:eastAsia="zh-CN" w:bidi="ar-SA"/>
          </w:rPr>
          <w:t>https://operator.edu.pl/pl/poradnia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br/>
        <w:t xml:space="preserve">Projekt prowadzi fundacja edukacyjna Ogólnopolski Operator Oświaty. Finansowany jest z </w:t>
      </w:r>
      <w:hyperlink r:id="rId5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8"/>
            <w:szCs w:val="28"/>
            <w:lang w:val="pl-PL" w:eastAsia="zh-CN" w:bidi="ar-SA"/>
          </w:rPr>
          <w:t>dobrowolnych datków i darowizn</w:t>
        </w:r>
      </w:hyperlink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 oraz </w:t>
      </w:r>
      <w:hyperlink r:id="rId6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8"/>
            <w:szCs w:val="28"/>
            <w:lang w:val="pl-PL" w:eastAsia="zh-CN" w:bidi="ar-SA"/>
          </w:rPr>
          <w:t>odpisów 1,5% podatku PIT</w:t>
        </w:r>
      </w:hyperlink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rFonts w:cs="Calibri" w:ascii="Calibri" w:hAnsi="Calibri"/>
          <w:b w:val="false"/>
          <w:bCs w:val="false"/>
          <w:sz w:val="27"/>
          <w:szCs w:val="27"/>
        </w:rPr>
        <w:t>* * 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rFonts w:cs="Calibri" w:ascii="Calibri" w:hAnsi="Calibri"/>
          <w:b/>
          <w:bCs/>
          <w:i/>
          <w:iCs/>
          <w:sz w:val="27"/>
          <w:szCs w:val="27"/>
        </w:rPr>
        <w:t>Fundacja Ogólnopolski Operator Oświaty</w:t>
      </w:r>
      <w:r>
        <w:rPr>
          <w:rFonts w:cs="Calibri" w:ascii="Calibri" w:hAnsi="Calibri"/>
          <w:b w:val="false"/>
          <w:bCs w:val="false"/>
          <w:i/>
          <w:iCs/>
          <w:sz w:val="27"/>
          <w:szCs w:val="27"/>
        </w:rPr>
        <w:t xml:space="preserve"> od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7"/>
          <w:szCs w:val="27"/>
          <w:lang w:val="pl-PL" w:eastAsia="zh-CN" w:bidi="ar-SA"/>
        </w:rPr>
        <w:t>2001 roku prowadzi działalność edukacyjną, społeczną oraz</w:t>
      </w:r>
      <w:r>
        <w:rPr>
          <w:rFonts w:cs="Calibri" w:ascii="Calibri" w:hAnsi="Calibri"/>
          <w:b w:val="false"/>
          <w:bCs w:val="false"/>
          <w:i/>
          <w:iCs/>
          <w:sz w:val="27"/>
          <w:szCs w:val="27"/>
        </w:rPr>
        <w:t xml:space="preserve"> wspiera samorządy w realizacji zadań i projektów oświatowych. Fundacja jest organizacją pożytku publicznego. Prowadzi bezpłatne przedszkola i szkoły w całej Polsce. W jej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7"/>
          <w:szCs w:val="27"/>
          <w:lang w:val="pl-PL" w:eastAsia="zh-CN" w:bidi="ar-SA"/>
        </w:rPr>
        <w:t>67</w:t>
      </w:r>
      <w:r>
        <w:rPr>
          <w:rFonts w:cs="Calibri" w:ascii="Calibri" w:hAnsi="Calibri"/>
          <w:b w:val="false"/>
          <w:bCs w:val="false"/>
          <w:i/>
          <w:iCs/>
          <w:sz w:val="27"/>
          <w:szCs w:val="27"/>
        </w:rPr>
        <w:t xml:space="preserve"> placówkach uczy się ponad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7"/>
          <w:szCs w:val="27"/>
          <w:lang w:val="pl-PL" w:eastAsia="zh-CN" w:bidi="ar-SA"/>
        </w:rPr>
        <w:t>80</w:t>
      </w:r>
      <w:r>
        <w:rPr>
          <w:rFonts w:cs="Calibri" w:ascii="Calibri" w:hAnsi="Calibri"/>
          <w:b w:val="false"/>
          <w:bCs w:val="false"/>
          <w:i/>
          <w:iCs/>
          <w:sz w:val="27"/>
          <w:szCs w:val="27"/>
        </w:rPr>
        <w:t>00 dzieci.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7"/>
          <w:szCs w:val="27"/>
        </w:rPr>
      </w:pPr>
      <w:r>
        <w:rPr>
          <w:rFonts w:cs="Calibri" w:ascii="Calibri" w:hAnsi="Calibri"/>
          <w:b w:val="false"/>
          <w:bCs w:val="false"/>
          <w:sz w:val="27"/>
          <w:szCs w:val="27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rFonts w:cs="Calibri" w:ascii="Calibri" w:hAnsi="Calibri"/>
          <w:b/>
          <w:bCs/>
          <w:sz w:val="27"/>
          <w:szCs w:val="27"/>
        </w:rPr>
        <w:t>Kontakt dla mediów:</w:t>
        <w:br/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Fonts w:cs="Calibri" w:ascii="Calibri" w:hAnsi="Calibri"/>
          <w:b w:val="false"/>
          <w:bCs w:val="false"/>
          <w:sz w:val="27"/>
          <w:szCs w:val="27"/>
        </w:rPr>
        <w:t>Bartłomiej Dwornik, fundacja Ogólnopolski Operator Oświaty</w:t>
        <w:br/>
      </w:r>
      <w:hyperlink r:id="rId7">
        <w:r>
          <w:rPr>
            <w:rStyle w:val="Czeinternetowe"/>
            <w:rFonts w:cs="Calibri" w:ascii="Calibri" w:hAnsi="Calibri"/>
            <w:b w:val="false"/>
            <w:bCs w:val="false"/>
            <w:sz w:val="27"/>
            <w:szCs w:val="27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7"/>
          <w:szCs w:val="27"/>
        </w:rPr>
        <w:t xml:space="preserve">, +48 533 978 513, </w:t>
      </w:r>
      <w:hyperlink r:id="rId8" w:tgtFrame="_blank">
        <w:r>
          <w:rPr>
            <w:rStyle w:val="Czeinternetowe"/>
            <w:rFonts w:cs="Calibri" w:ascii="Calibri" w:hAnsi="Calibri"/>
            <w:b w:val="false"/>
            <w:bCs w:val="false"/>
            <w:sz w:val="27"/>
            <w:szCs w:val="27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hyperlink r:id="rId9">
        <w:r>
          <w:rPr>
            <w:rStyle w:val="Czeinternetowe"/>
            <w:rFonts w:eastAsia="Times New Roman" w:cs="Calibri" w:ascii="Calibri" w:hAnsi="Calibri"/>
            <w:b w:val="false"/>
            <w:bCs w:val="false"/>
            <w:i w:val="false"/>
            <w:iCs w:val="false"/>
            <w:color w:val="auto"/>
            <w:kern w:val="0"/>
            <w:sz w:val="27"/>
            <w:szCs w:val="27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7"/>
          <w:szCs w:val="27"/>
          <w:u w:val="none"/>
          <w:lang w:val="pl-PL" w:eastAsia="zh-CN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Style w:val="Czeinternetowe"/>
          <w:rFonts w:ascii="Calibri" w:hAnsi="Calibri" w:cs="Calibri"/>
          <w:b w:val="false"/>
          <w:b w:val="false"/>
          <w:bCs w:val="false"/>
          <w:sz w:val="27"/>
          <w:szCs w:val="27"/>
        </w:rPr>
      </w:pPr>
      <w:r>
        <w:rPr>
          <w:rFonts w:cs="Calibri" w:ascii="Calibri" w:hAnsi="Calibri"/>
          <w:b w:val="false"/>
          <w:bCs w:val="false"/>
          <w:sz w:val="27"/>
          <w:szCs w:val="27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Style w:val="Czeinternetowe"/>
          <w:rFonts w:ascii="Calibri" w:hAnsi="Calibri" w:eastAsia="Times New Roman" w:cs="Calibri"/>
          <w:b w:val="false"/>
          <w:b w:val="false"/>
          <w:bCs w:val="false"/>
          <w:i/>
          <w:i/>
          <w:iCs/>
          <w:color w:val="auto"/>
          <w:kern w:val="0"/>
          <w:sz w:val="27"/>
          <w:szCs w:val="27"/>
          <w:u w:val="none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7"/>
          <w:szCs w:val="27"/>
          <w:u w:val="none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/>
          <w:bCs/>
          <w:i w:val="false"/>
          <w:iCs w:val="false"/>
          <w:color w:val="FF0000"/>
          <w:kern w:val="0"/>
          <w:sz w:val="27"/>
          <w:szCs w:val="27"/>
          <w:u w:val="none"/>
          <w:lang w:val="pl-PL" w:eastAsia="zh-CN" w:bidi="ar-SA"/>
        </w:rPr>
        <w:t xml:space="preserve">Ilustracja artykułu w dużej rozdzielczości do pobrania w naszym biurze prasowym: </w:t>
      </w:r>
      <w:hyperlink r:id="rId10">
        <w:r>
          <w:rPr>
            <w:rStyle w:val="Czeinternetowe"/>
            <w:rFonts w:eastAsia="Times New Roman" w:cs="Calibri" w:ascii="Calibri" w:hAnsi="Calibri"/>
            <w:b w:val="false"/>
            <w:bCs w:val="false"/>
            <w:i w:val="false"/>
            <w:iCs w:val="false"/>
            <w:color w:val="0000FF"/>
            <w:kern w:val="0"/>
            <w:sz w:val="27"/>
            <w:szCs w:val="27"/>
            <w:u w:val="single"/>
            <w:lang w:val="pl-PL" w:eastAsia="zh-CN" w:bidi="ar-SA"/>
          </w:rPr>
          <w:t>mamynatorade-003-pierwszy-dzwonek-dla-pierwszaka-AdobeFireflyAI.jpg</w:t>
        </w:r>
      </w:hyperlink>
    </w:p>
    <w:sectPr>
      <w:headerReference w:type="default" r:id="rId11"/>
      <w:footerReference w:type="default" r:id="rId12"/>
      <w:type w:val="nextPage"/>
      <w:pgSz w:w="11906" w:h="16838"/>
      <w:pgMar w:left="1134" w:right="1134" w:header="708" w:top="1836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Square wrapText="largest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90" r="-15" b="6239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0" w:right="0" w:hanging="709"/>
      <w:rPr>
        <w:lang w:val="pl-PL" w:eastAsia="pl-PL"/>
      </w:rPr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2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l-PL" w:eastAsia="pl-PL"/>
      </w:rPr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operator.edu.pl/pl/poradnia/jak-przygotowac-dziecko-do-pojscia-do-szkoly/" TargetMode="External"/><Relationship Id="rId4" Type="http://schemas.openxmlformats.org/officeDocument/2006/relationships/hyperlink" Target="https://operator.edu.pl/pl/poradnia" TargetMode="External"/><Relationship Id="rId5" Type="http://schemas.openxmlformats.org/officeDocument/2006/relationships/hyperlink" Target="https://operator.edu.pl/pl/przekaz-darowizne/" TargetMode="External"/><Relationship Id="rId6" Type="http://schemas.openxmlformats.org/officeDocument/2006/relationships/hyperlink" Target="https://operator.edu.pl/pl/1-5-procent-podatku-pit/" TargetMode="External"/><Relationship Id="rId7" Type="http://schemas.openxmlformats.org/officeDocument/2006/relationships/hyperlink" Target="mailto:b.dwornik@operator.edu.pl" TargetMode="External"/><Relationship Id="rId8" Type="http://schemas.openxmlformats.org/officeDocument/2006/relationships/hyperlink" Target="https://operator.edu.pl/gadu-gadu" TargetMode="External"/><Relationship Id="rId9" Type="http://schemas.openxmlformats.org/officeDocument/2006/relationships/hyperlink" Target="https://operator.edu.pl/pl/dla-mediow/" TargetMode="External"/><Relationship Id="rId10" Type="http://schemas.openxmlformats.org/officeDocument/2006/relationships/hyperlink" Target="https://operator.edu.pl/pl/wp-content/uploads/2024/08/mamynatorade-003-pierwszy-dzwonek-dla-pierwszaka-AdobeFireflyAI.jp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343</TotalTime>
  <Application>LibreOffice/7.1.1.2$Windows_X86_64 LibreOffice_project/fe0b08f4af1bacafe4c7ecc87ce55bb426164676</Application>
  <AppVersion>15.0000</AppVersion>
  <Pages>3</Pages>
  <Words>700</Words>
  <Characters>4278</Characters>
  <CharactersWithSpaces>4962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2024-08-21T09:46:46Z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