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3503AC" w14:textId="77777777" w:rsid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REGULAMIN REKRUTACJI I UCZESTNICTWA W PROJEKCIE DLA SZKÓŁ PODSTAWOWYCH WSPÓŁPRACUJĄCYCH W RAMACH </w:t>
      </w:r>
      <w:r w:rsidRPr="00776E0D">
        <w:rPr>
          <w:rFonts w:asciiTheme="minorHAnsi" w:hAnsiTheme="minorHAnsi" w:cstheme="minorHAnsi"/>
          <w:b/>
          <w:bCs/>
          <w:sz w:val="22"/>
          <w:szCs w:val="22"/>
        </w:rPr>
        <w:t>„SZKOŁ</w:t>
      </w:r>
      <w:r>
        <w:rPr>
          <w:rFonts w:asciiTheme="minorHAnsi" w:hAnsiTheme="minorHAnsi" w:cstheme="minorHAnsi"/>
          <w:b/>
          <w:bCs/>
          <w:sz w:val="22"/>
          <w:szCs w:val="22"/>
        </w:rPr>
        <w:t>A ĆWICZEŃ GALILEO W NAKONOWIE”</w:t>
      </w:r>
    </w:p>
    <w:p w14:paraId="2BDAA139" w14:textId="77777777" w:rsidR="00AD3CFE" w:rsidRPr="009C0214" w:rsidRDefault="00AD3CFE" w:rsidP="00AD3CFE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7D67C2F9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POSTANOWIENIA OGÓLNE</w:t>
      </w:r>
    </w:p>
    <w:p w14:paraId="10AFBE4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41243C8E" w14:textId="3198521C" w:rsidR="009C0214" w:rsidRDefault="009C021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Projekt </w:t>
      </w:r>
      <w:r w:rsidR="00E91474">
        <w:rPr>
          <w:rFonts w:asciiTheme="minorHAnsi" w:hAnsiTheme="minorHAnsi" w:cstheme="minorHAnsi"/>
          <w:sz w:val="22"/>
          <w:szCs w:val="22"/>
        </w:rPr>
        <w:t xml:space="preserve">pt. </w:t>
      </w:r>
      <w:r w:rsidRPr="00E91474">
        <w:rPr>
          <w:rFonts w:asciiTheme="minorHAnsi" w:hAnsiTheme="minorHAnsi" w:cstheme="minorHAnsi"/>
          <w:b/>
          <w:sz w:val="22"/>
          <w:szCs w:val="22"/>
        </w:rPr>
        <w:t>„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>Szkoła ćwiczeń Galileo w Nakonowie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, nr POWR.02.10.00-00-3005/19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</w:t>
      </w:r>
      <w:r w:rsidRPr="009C0214">
        <w:rPr>
          <w:rFonts w:asciiTheme="minorHAnsi" w:hAnsiTheme="minorHAnsi" w:cstheme="minorHAnsi"/>
          <w:sz w:val="22"/>
          <w:szCs w:val="22"/>
        </w:rPr>
        <w:t xml:space="preserve">jest </w:t>
      </w:r>
      <w:r w:rsidR="00C8064D">
        <w:rPr>
          <w:rFonts w:asciiTheme="minorHAnsi" w:hAnsiTheme="minorHAnsi" w:cstheme="minorHAnsi"/>
          <w:sz w:val="22"/>
          <w:szCs w:val="22"/>
        </w:rPr>
        <w:t xml:space="preserve">realizowany </w:t>
      </w:r>
      <w:r w:rsidR="00776E0D">
        <w:rPr>
          <w:rFonts w:asciiTheme="minorHAnsi" w:hAnsiTheme="minorHAnsi" w:cstheme="minorHAnsi"/>
          <w:sz w:val="22"/>
          <w:szCs w:val="22"/>
        </w:rPr>
        <w:t xml:space="preserve">przez </w:t>
      </w:r>
      <w:r w:rsidR="00156153">
        <w:rPr>
          <w:rFonts w:asciiTheme="minorHAnsi" w:hAnsiTheme="minorHAnsi" w:cstheme="minorHAnsi"/>
          <w:b/>
          <w:sz w:val="22"/>
          <w:szCs w:val="22"/>
        </w:rPr>
        <w:t>Ogólnopolskiego</w:t>
      </w:r>
      <w:r w:rsidR="00776E0D" w:rsidRPr="00E91474">
        <w:rPr>
          <w:rFonts w:asciiTheme="minorHAnsi" w:hAnsiTheme="minorHAnsi" w:cstheme="minorHAnsi"/>
          <w:b/>
          <w:sz w:val="22"/>
          <w:szCs w:val="22"/>
        </w:rPr>
        <w:t xml:space="preserve"> Operatora Oświaty w partnerstwie z 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>Państwową Uczelnią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 xml:space="preserve"> Zawodową</w:t>
      </w:r>
      <w:r w:rsidR="00B262AF" w:rsidRPr="00E91474">
        <w:rPr>
          <w:rFonts w:asciiTheme="minorHAnsi" w:hAnsiTheme="minorHAnsi" w:cstheme="minorHAnsi"/>
          <w:b/>
          <w:sz w:val="22"/>
          <w:szCs w:val="22"/>
        </w:rPr>
        <w:t xml:space="preserve"> we Włocławku</w:t>
      </w:r>
      <w:r w:rsidR="00B262AF" w:rsidRPr="00B262AF">
        <w:rPr>
          <w:rFonts w:asciiTheme="minorHAnsi" w:hAnsiTheme="minorHAnsi" w:cstheme="minorHAnsi"/>
          <w:sz w:val="22"/>
          <w:szCs w:val="22"/>
        </w:rPr>
        <w:t xml:space="preserve"> </w:t>
      </w:r>
      <w:r w:rsidR="00E91474">
        <w:rPr>
          <w:rFonts w:asciiTheme="minorHAnsi" w:hAnsiTheme="minorHAnsi" w:cstheme="minorHAnsi"/>
          <w:sz w:val="22"/>
          <w:szCs w:val="22"/>
        </w:rPr>
        <w:t xml:space="preserve">i jest </w:t>
      </w:r>
      <w:r w:rsidRPr="009C0214">
        <w:rPr>
          <w:rFonts w:asciiTheme="minorHAnsi" w:hAnsiTheme="minorHAnsi" w:cstheme="minorHAnsi"/>
          <w:sz w:val="22"/>
          <w:szCs w:val="22"/>
        </w:rPr>
        <w:t>współfinansowany ze środków Europejskiego Funduszu Społecznego w ramach Programu Operacyjnego Wi</w:t>
      </w:r>
      <w:r>
        <w:rPr>
          <w:rFonts w:asciiTheme="minorHAnsi" w:hAnsiTheme="minorHAnsi" w:cstheme="minorHAnsi"/>
          <w:sz w:val="22"/>
          <w:szCs w:val="22"/>
        </w:rPr>
        <w:t>edza Edukacja Rozwój 2014-2020.</w:t>
      </w:r>
    </w:p>
    <w:p w14:paraId="2633F059" w14:textId="77777777" w:rsidR="009C0214" w:rsidRPr="00E9147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Biuro projektu mieści się pod adresem:</w:t>
      </w:r>
      <w:r w:rsidR="00E91474">
        <w:rPr>
          <w:rFonts w:asciiTheme="minorHAnsi" w:hAnsiTheme="minorHAnsi" w:cstheme="minorHAnsi"/>
          <w:sz w:val="22"/>
          <w:szCs w:val="22"/>
        </w:rPr>
        <w:t xml:space="preserve">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Ogólnopolski Operator Oświaty</w:t>
      </w:r>
      <w:r w:rsidRPr="00E91474">
        <w:rPr>
          <w:rFonts w:asciiTheme="minorHAnsi" w:hAnsiTheme="minorHAnsi" w:cstheme="minorHAnsi"/>
          <w:b/>
          <w:sz w:val="22"/>
          <w:szCs w:val="22"/>
        </w:rPr>
        <w:t xml:space="preserve">, ul. Gorczyczewskiego 2/3, 60-554 Poznań. </w:t>
      </w:r>
    </w:p>
    <w:p w14:paraId="31985B3A" w14:textId="4A5BBF9C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Okres realizacji projekt</w:t>
      </w:r>
      <w:r w:rsidR="00E91474">
        <w:rPr>
          <w:rFonts w:asciiTheme="minorHAnsi" w:hAnsiTheme="minorHAnsi" w:cstheme="minorHAnsi"/>
          <w:sz w:val="22"/>
          <w:szCs w:val="22"/>
        </w:rPr>
        <w:t xml:space="preserve">u: 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01.04.2020– 3</w:t>
      </w:r>
      <w:r w:rsidR="001C4FB0">
        <w:rPr>
          <w:rFonts w:asciiTheme="minorHAnsi" w:hAnsiTheme="minorHAnsi" w:cstheme="minorHAnsi"/>
          <w:b/>
          <w:sz w:val="22"/>
          <w:szCs w:val="22"/>
        </w:rPr>
        <w:t>0.06</w:t>
      </w:r>
      <w:r w:rsidR="00E91474" w:rsidRPr="00E91474">
        <w:rPr>
          <w:rFonts w:asciiTheme="minorHAnsi" w:hAnsiTheme="minorHAnsi" w:cstheme="minorHAnsi"/>
          <w:b/>
          <w:sz w:val="22"/>
          <w:szCs w:val="22"/>
        </w:rPr>
        <w:t>.2022</w:t>
      </w:r>
      <w:r w:rsidRPr="00E91474">
        <w:rPr>
          <w:rFonts w:asciiTheme="minorHAnsi" w:hAnsiTheme="minorHAnsi" w:cstheme="minorHAnsi"/>
          <w:b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CF09231" w14:textId="010C73D7" w:rsidR="009C0214" w:rsidRDefault="00E91474" w:rsidP="00E9147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91474">
        <w:rPr>
          <w:rFonts w:asciiTheme="minorHAnsi" w:hAnsiTheme="minorHAnsi" w:cstheme="minorHAnsi"/>
          <w:sz w:val="22"/>
          <w:szCs w:val="22"/>
        </w:rPr>
        <w:t xml:space="preserve">Celem głównym projektu jest wsparcie systemu wspomagania szkół w zakresie rozwoju u uczniów kompetencji kluczowych i umiejętności uniwersalnych poprzez utworzenie szkoły ćwiczeń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</w:t>
      </w:r>
      <w:r w:rsidRPr="00E91474">
        <w:rPr>
          <w:rFonts w:asciiTheme="minorHAnsi" w:hAnsiTheme="minorHAnsi" w:cstheme="minorHAnsi"/>
          <w:sz w:val="22"/>
          <w:szCs w:val="22"/>
        </w:rPr>
        <w:t>w Niepublicznej Szkole Podstawowej Galileo nr 1 w Nakonowie (dalej NSP Galileo) i wsparcie 56 nauczycieli z 7 szkół z terenu województwa kujawsko-pomorskiego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Szkoła ćwiczeń obejmuje wsparcie w obszarach: matematycznym, przyrodniczym, informatycznym i nauki języka obcego. </w:t>
      </w:r>
    </w:p>
    <w:p w14:paraId="74253EA2" w14:textId="77777777" w:rsidR="009C0214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w projekcie jest nieodpłatny. </w:t>
      </w:r>
    </w:p>
    <w:p w14:paraId="5CB95F91" w14:textId="77777777" w:rsidR="00186093" w:rsidRDefault="00241E87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41E87">
        <w:rPr>
          <w:rFonts w:asciiTheme="minorHAnsi" w:hAnsiTheme="minorHAnsi" w:cstheme="minorHAnsi"/>
          <w:sz w:val="22"/>
          <w:szCs w:val="22"/>
        </w:rPr>
        <w:t xml:space="preserve">Niniejszy regulamin rekrutacji i uczestnictwa w projekcie określa w szczególności zasady, warunki, okres i tryb prowadzenia naboru szkół współpracujących w ramach utworzonej w Niepublicznej Szkole Podstawowej Galileo nr 1 w Nakonowie szkoły ćwiczeń. </w:t>
      </w:r>
    </w:p>
    <w:p w14:paraId="7275006A" w14:textId="268879E7" w:rsidR="009C0214" w:rsidRDefault="009C0214" w:rsidP="00241E87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Udział szkół współpracujących w projekcie ma na celu udzielenie wsparcia praktycznego szkołom </w:t>
      </w:r>
      <w:r w:rsidR="001C4FB0">
        <w:rPr>
          <w:rFonts w:asciiTheme="minorHAnsi" w:hAnsiTheme="minorHAnsi" w:cstheme="minorHAnsi"/>
          <w:sz w:val="22"/>
          <w:szCs w:val="22"/>
        </w:rPr>
        <w:t xml:space="preserve">  </w:t>
      </w:r>
      <w:r w:rsidRPr="009C0214">
        <w:rPr>
          <w:rFonts w:asciiTheme="minorHAnsi" w:hAnsiTheme="minorHAnsi" w:cstheme="minorHAnsi"/>
          <w:sz w:val="22"/>
          <w:szCs w:val="22"/>
        </w:rPr>
        <w:t>i nauczycielom w czterech obszarach: matematycznym, przyrodniczym, inform</w:t>
      </w:r>
      <w:r>
        <w:rPr>
          <w:rFonts w:asciiTheme="minorHAnsi" w:hAnsiTheme="minorHAnsi" w:cstheme="minorHAnsi"/>
          <w:sz w:val="22"/>
          <w:szCs w:val="22"/>
        </w:rPr>
        <w:t>atycznym i nauki języka obcego.</w:t>
      </w:r>
    </w:p>
    <w:p w14:paraId="0D9DCDA9" w14:textId="77777777" w:rsidR="009C0214" w:rsidRPr="00DA2927" w:rsidRDefault="009C0214" w:rsidP="009C0214">
      <w:pPr>
        <w:pStyle w:val="Defaul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Ogólny nadzór oraz rozstrzyganie spraw nieuregulowanych w Regulaminie należy do kompetencji Kierownika Projektu. </w:t>
      </w:r>
    </w:p>
    <w:p w14:paraId="79E77647" w14:textId="77777777" w:rsidR="00DA2927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SŁOWNICZEK</w:t>
      </w:r>
    </w:p>
    <w:p w14:paraId="3FB1703D" w14:textId="77777777" w:rsidR="00D71884" w:rsidRPr="00DA2927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14:paraId="152BA41D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Użyte w Regulaminie pojęcia i skróty oznaczają: </w:t>
      </w:r>
    </w:p>
    <w:p w14:paraId="464398BE" w14:textId="5C95E319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LIDER </w:t>
      </w:r>
      <w:r w:rsidRPr="009C0214">
        <w:rPr>
          <w:rFonts w:asciiTheme="minorHAnsi" w:hAnsiTheme="minorHAnsi" w:cstheme="minorHAnsi"/>
          <w:sz w:val="22"/>
          <w:szCs w:val="22"/>
        </w:rPr>
        <w:t>–</w:t>
      </w:r>
      <w:r w:rsidR="00E91474">
        <w:rPr>
          <w:rFonts w:asciiTheme="minorHAnsi" w:hAnsiTheme="minorHAnsi" w:cstheme="minorHAnsi"/>
          <w:sz w:val="22"/>
          <w:szCs w:val="22"/>
        </w:rPr>
        <w:t>Ogólny Operator Oświaty</w:t>
      </w:r>
      <w:r w:rsidRPr="009C0214">
        <w:rPr>
          <w:rFonts w:asciiTheme="minorHAnsi" w:hAnsiTheme="minorHAnsi" w:cstheme="minorHAnsi"/>
          <w:sz w:val="22"/>
          <w:szCs w:val="22"/>
        </w:rPr>
        <w:t xml:space="preserve">, organ prowadzący </w:t>
      </w:r>
      <w:r w:rsidR="00310924">
        <w:rPr>
          <w:rFonts w:asciiTheme="minorHAnsi" w:hAnsiTheme="minorHAnsi" w:cstheme="minorHAnsi"/>
          <w:sz w:val="22"/>
          <w:szCs w:val="22"/>
        </w:rPr>
        <w:t>Niepubliczną Szkołę</w:t>
      </w:r>
      <w:r w:rsidR="00E91474">
        <w:rPr>
          <w:rFonts w:asciiTheme="minorHAnsi" w:hAnsiTheme="minorHAnsi" w:cstheme="minorHAnsi"/>
          <w:sz w:val="22"/>
          <w:szCs w:val="22"/>
        </w:rPr>
        <w:t xml:space="preserve"> Podstawową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Galileo nr 1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</w:t>
      </w:r>
      <w:r w:rsidR="00E91474" w:rsidRPr="00E91474">
        <w:rPr>
          <w:rFonts w:asciiTheme="minorHAnsi" w:hAnsiTheme="minorHAnsi" w:cstheme="minorHAnsi"/>
          <w:sz w:val="22"/>
          <w:szCs w:val="22"/>
        </w:rPr>
        <w:t>w Nakonowie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2A47914F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PROJEKT – </w:t>
      </w:r>
      <w:r w:rsidRPr="009C0214">
        <w:rPr>
          <w:rFonts w:asciiTheme="minorHAnsi" w:hAnsiTheme="minorHAnsi" w:cstheme="minorHAnsi"/>
          <w:sz w:val="22"/>
          <w:szCs w:val="22"/>
        </w:rPr>
        <w:t>„</w:t>
      </w:r>
      <w:r w:rsidR="00E91474" w:rsidRPr="00E9147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>”</w:t>
      </w:r>
      <w:r w:rsidR="00E91474">
        <w:rPr>
          <w:rFonts w:asciiTheme="minorHAnsi" w:hAnsiTheme="minorHAnsi" w:cstheme="minorHAnsi"/>
          <w:sz w:val="22"/>
          <w:szCs w:val="22"/>
        </w:rPr>
        <w:t>.</w:t>
      </w:r>
      <w:r w:rsidRPr="009C02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69E46D6" w14:textId="77777777" w:rsidR="00E9147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PARTNERZY </w:t>
      </w:r>
      <w:r w:rsidR="00E91474">
        <w:rPr>
          <w:rFonts w:asciiTheme="minorHAnsi" w:hAnsiTheme="minorHAnsi" w:cstheme="minorHAnsi"/>
          <w:sz w:val="22"/>
          <w:szCs w:val="22"/>
        </w:rPr>
        <w:t>– Partner</w:t>
      </w:r>
      <w:r w:rsidRPr="009C0214">
        <w:rPr>
          <w:rFonts w:asciiTheme="minorHAnsi" w:hAnsiTheme="minorHAnsi" w:cstheme="minorHAnsi"/>
          <w:sz w:val="22"/>
          <w:szCs w:val="22"/>
        </w:rPr>
        <w:t xml:space="preserve"> projektu </w:t>
      </w:r>
      <w:r w:rsidR="00E91474">
        <w:rPr>
          <w:rFonts w:asciiTheme="minorHAnsi" w:hAnsiTheme="minorHAnsi" w:cstheme="minorHAnsi"/>
          <w:sz w:val="22"/>
          <w:szCs w:val="22"/>
        </w:rPr>
        <w:t>Państwowa Uczelnia Zawodowa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we Włocławku</w:t>
      </w:r>
      <w:r w:rsidR="00E91474">
        <w:rPr>
          <w:rFonts w:asciiTheme="minorHAnsi" w:hAnsiTheme="minorHAnsi" w:cstheme="minorHAnsi"/>
          <w:sz w:val="22"/>
          <w:szCs w:val="22"/>
        </w:rPr>
        <w:t>.</w:t>
      </w:r>
    </w:p>
    <w:p w14:paraId="51104FFD" w14:textId="77777777" w:rsidR="00E91474" w:rsidRDefault="009C0214" w:rsidP="00E9147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WNIOSKODAWCA </w:t>
      </w:r>
      <w:r w:rsidRPr="009C0214">
        <w:rPr>
          <w:rFonts w:asciiTheme="minorHAnsi" w:hAnsiTheme="minorHAnsi" w:cstheme="minorHAnsi"/>
          <w:sz w:val="22"/>
          <w:szCs w:val="22"/>
        </w:rPr>
        <w:t xml:space="preserve">– </w:t>
      </w:r>
      <w:r w:rsidR="00E91474">
        <w:rPr>
          <w:rFonts w:asciiTheme="minorHAnsi" w:hAnsiTheme="minorHAnsi" w:cstheme="minorHAnsi"/>
          <w:sz w:val="22"/>
          <w:szCs w:val="22"/>
        </w:rPr>
        <w:t>to szkoła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publ</w:t>
      </w:r>
      <w:r w:rsidR="00E91474">
        <w:rPr>
          <w:rFonts w:asciiTheme="minorHAnsi" w:hAnsiTheme="minorHAnsi" w:cstheme="minorHAnsi"/>
          <w:sz w:val="22"/>
          <w:szCs w:val="22"/>
        </w:rPr>
        <w:t>iczna lub niepubliczna, której</w:t>
      </w:r>
      <w:r w:rsidR="00E91474" w:rsidRPr="00E91474">
        <w:rPr>
          <w:rFonts w:asciiTheme="minorHAnsi" w:hAnsiTheme="minorHAnsi" w:cstheme="minorHAnsi"/>
          <w:sz w:val="22"/>
          <w:szCs w:val="22"/>
        </w:rPr>
        <w:t xml:space="preserve"> siedziba znajduje się na terenie województwa ku</w:t>
      </w:r>
      <w:r w:rsidR="00E91474">
        <w:rPr>
          <w:rFonts w:asciiTheme="minorHAnsi" w:hAnsiTheme="minorHAnsi" w:cstheme="minorHAnsi"/>
          <w:sz w:val="22"/>
          <w:szCs w:val="22"/>
        </w:rPr>
        <w:t>jawsko-pomorskiego, na terenach wiejskich i miejskich</w:t>
      </w:r>
      <w:r w:rsidR="00D71884">
        <w:rPr>
          <w:rFonts w:asciiTheme="minorHAnsi" w:hAnsiTheme="minorHAnsi" w:cstheme="minorHAnsi"/>
          <w:sz w:val="22"/>
          <w:szCs w:val="22"/>
        </w:rPr>
        <w:t xml:space="preserve"> w tym szkoły specjalne</w:t>
      </w:r>
      <w:r w:rsidR="00E91474">
        <w:rPr>
          <w:rFonts w:asciiTheme="minorHAnsi" w:hAnsiTheme="minorHAnsi" w:cstheme="minorHAnsi"/>
          <w:sz w:val="22"/>
          <w:szCs w:val="22"/>
        </w:rPr>
        <w:t>. A</w:t>
      </w:r>
      <w:r w:rsidRPr="009C0214">
        <w:rPr>
          <w:rFonts w:asciiTheme="minorHAnsi" w:hAnsiTheme="minorHAnsi" w:cstheme="minorHAnsi"/>
          <w:sz w:val="22"/>
          <w:szCs w:val="22"/>
        </w:rPr>
        <w:t xml:space="preserve">plikująca do udziału w projekcie jako szkoła współpracująca. </w:t>
      </w:r>
    </w:p>
    <w:p w14:paraId="79D98B5A" w14:textId="77777777" w:rsidR="009C0214" w:rsidRPr="009C0214" w:rsidRDefault="009C0214" w:rsidP="009C0214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 xml:space="preserve">UCZESTNIK/UCZESTNICZKA PROJEKTU – </w:t>
      </w:r>
      <w:r w:rsidRPr="009C0214">
        <w:rPr>
          <w:rFonts w:asciiTheme="minorHAnsi" w:hAnsiTheme="minorHAnsi" w:cstheme="minorHAnsi"/>
          <w:sz w:val="22"/>
          <w:szCs w:val="22"/>
        </w:rPr>
        <w:t xml:space="preserve">nauczyciel szkoły współpracującej nauczający w klasach I-III lub nauczający w klasach IV-VIII informatyki, języka obcego, matematyki, </w:t>
      </w:r>
      <w:r w:rsidR="00E91474">
        <w:rPr>
          <w:rFonts w:asciiTheme="minorHAnsi" w:hAnsiTheme="minorHAnsi" w:cstheme="minorHAnsi"/>
          <w:sz w:val="22"/>
          <w:szCs w:val="22"/>
        </w:rPr>
        <w:t xml:space="preserve">przedmiotów z obszaru przyrody </w:t>
      </w:r>
      <w:r w:rsidRPr="009C0214">
        <w:rPr>
          <w:rFonts w:asciiTheme="minorHAnsi" w:hAnsiTheme="minorHAnsi" w:cstheme="minorHAnsi"/>
          <w:sz w:val="22"/>
          <w:szCs w:val="22"/>
        </w:rPr>
        <w:t xml:space="preserve">tj. biologii, geografii, fizyki, </w:t>
      </w:r>
      <w:r w:rsidR="00E91474">
        <w:rPr>
          <w:rFonts w:asciiTheme="minorHAnsi" w:hAnsiTheme="minorHAnsi" w:cstheme="minorHAnsi"/>
          <w:sz w:val="22"/>
          <w:szCs w:val="22"/>
        </w:rPr>
        <w:t>chemii oraz studenci.</w:t>
      </w:r>
    </w:p>
    <w:p w14:paraId="29C3F1DC" w14:textId="77777777" w:rsidR="009C0214" w:rsidRDefault="00AD3CFE" w:rsidP="00DA2927">
      <w:pPr>
        <w:pStyle w:val="Default"/>
        <w:pageBreakBefore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lastRenderedPageBreak/>
        <w:t>WARUNKI ORAZ TRYB APLIKOWANIA DO UDZIAŁU W PROJEKCIE</w:t>
      </w:r>
    </w:p>
    <w:p w14:paraId="5D2249A1" w14:textId="77777777" w:rsidR="00DA2927" w:rsidRPr="00D71884" w:rsidRDefault="00DA2927" w:rsidP="00D7188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076F94FC" w14:textId="2D2A4AF1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Przeprowadzenie procesu naboru szkół podstawowych do udziału w projekcie odbędzie się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formie otwartego konkursu, który przeprowadzony zostanie zgodnie z zasadą bezstronności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przejrzystości. </w:t>
      </w:r>
    </w:p>
    <w:p w14:paraId="5EB345D0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Przed przystąpieniem d</w:t>
      </w:r>
      <w:r w:rsidR="00DA2927">
        <w:rPr>
          <w:rFonts w:asciiTheme="minorHAnsi" w:hAnsiTheme="minorHAnsi" w:cstheme="minorHAnsi"/>
          <w:sz w:val="22"/>
          <w:szCs w:val="22"/>
        </w:rPr>
        <w:t>o wypełniania formularza aplikacyjnego</w:t>
      </w:r>
      <w:r w:rsidRPr="00DA2927">
        <w:rPr>
          <w:rFonts w:asciiTheme="minorHAnsi" w:hAnsiTheme="minorHAnsi" w:cstheme="minorHAnsi"/>
          <w:sz w:val="22"/>
          <w:szCs w:val="22"/>
        </w:rPr>
        <w:t xml:space="preserve"> należy zapoznać się z zasadami zawartymi i w niniejszym Regulaminie. Złożenie wniosku oznacza akceptację zasad w nim zawartych. </w:t>
      </w:r>
    </w:p>
    <w:p w14:paraId="1E8A143B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Nabór ogłasza Lider –</w:t>
      </w:r>
      <w:r w:rsidR="00DA2927">
        <w:rPr>
          <w:rFonts w:asciiTheme="minorHAnsi" w:hAnsiTheme="minorHAnsi" w:cstheme="minorHAnsi"/>
          <w:sz w:val="22"/>
          <w:szCs w:val="22"/>
        </w:rPr>
        <w:t>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>. Ogłoszenie o konkursie ukaże się w na stronie</w:t>
      </w:r>
      <w:r w:rsidR="00DA2927">
        <w:rPr>
          <w:rFonts w:asciiTheme="minorHAnsi" w:hAnsiTheme="minorHAnsi" w:cstheme="minorHAnsi"/>
          <w:sz w:val="22"/>
          <w:szCs w:val="22"/>
        </w:rPr>
        <w:t xml:space="preserve"> internetowej Lidera i Partnera</w:t>
      </w:r>
      <w:r w:rsidRPr="00DA2927">
        <w:rPr>
          <w:rFonts w:asciiTheme="minorHAnsi" w:hAnsiTheme="minorHAnsi" w:cstheme="minorHAnsi"/>
          <w:sz w:val="22"/>
          <w:szCs w:val="22"/>
        </w:rPr>
        <w:t xml:space="preserve">. Lider udostępni całą dokumentację konkursową tj. regulamin, wzór wniosku aplikacyjnego. </w:t>
      </w:r>
    </w:p>
    <w:p w14:paraId="3236E2D7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małej liczby wniosków aplikacyjnych (mniej niż 7) dopuszcza się możliwość przeprowadzenia naboru uzupełniającego na zasadach ogólnych. </w:t>
      </w:r>
    </w:p>
    <w:p w14:paraId="7EA92FE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Szkoły podstawowe aplikujące o grant zobowiązane są do złożenia osobiście lub za pomocą Poczty Polskiej lub kurierem wypełnionej, kompletnej dokumentacji w formie pisemnej w siedzibie Lidera (tj. pod adresem:</w:t>
      </w:r>
      <w:r w:rsidR="00DA2927">
        <w:rPr>
          <w:rFonts w:asciiTheme="minorHAnsi" w:hAnsiTheme="minorHAnsi" w:cstheme="minorHAnsi"/>
          <w:sz w:val="22"/>
          <w:szCs w:val="22"/>
        </w:rPr>
        <w:t xml:space="preserve"> Ogólny Operator Oświaty</w:t>
      </w:r>
      <w:r w:rsidRPr="00DA2927">
        <w:rPr>
          <w:rFonts w:asciiTheme="minorHAnsi" w:hAnsiTheme="minorHAnsi" w:cstheme="minorHAnsi"/>
          <w:sz w:val="22"/>
          <w:szCs w:val="22"/>
        </w:rPr>
        <w:t xml:space="preserve">, ul. Gorczyczewskiego 2/3, 60-554 Poznań). </w:t>
      </w:r>
    </w:p>
    <w:p w14:paraId="3BA00DBB" w14:textId="7D11C041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Dokumentację konkursową należy złożyć w terminie do </w:t>
      </w:r>
      <w:r w:rsidR="00DF6CB4" w:rsidRPr="00DF6CB4">
        <w:rPr>
          <w:rFonts w:asciiTheme="minorHAnsi" w:hAnsiTheme="minorHAnsi" w:cstheme="minorHAnsi"/>
          <w:b/>
          <w:sz w:val="22"/>
          <w:szCs w:val="22"/>
        </w:rPr>
        <w:t>28</w:t>
      </w:r>
      <w:r w:rsidR="00DF6CB4">
        <w:rPr>
          <w:rFonts w:asciiTheme="minorHAnsi" w:hAnsiTheme="minorHAnsi" w:cstheme="minorHAnsi"/>
          <w:b/>
          <w:bCs/>
          <w:sz w:val="22"/>
          <w:szCs w:val="22"/>
        </w:rPr>
        <w:t>.08</w:t>
      </w:r>
      <w:r w:rsidR="00DA2927">
        <w:rPr>
          <w:rFonts w:asciiTheme="minorHAnsi" w:hAnsiTheme="minorHAnsi" w:cstheme="minorHAnsi"/>
          <w:b/>
          <w:bCs/>
          <w:sz w:val="22"/>
          <w:szCs w:val="22"/>
        </w:rPr>
        <w:t>.2020</w:t>
      </w:r>
      <w:r w:rsidRPr="00DA2927">
        <w:rPr>
          <w:rFonts w:asciiTheme="minorHAnsi" w:hAnsiTheme="minorHAnsi" w:cstheme="minorHAnsi"/>
          <w:b/>
          <w:bCs/>
          <w:sz w:val="22"/>
          <w:szCs w:val="22"/>
        </w:rPr>
        <w:t xml:space="preserve">r. </w:t>
      </w:r>
      <w:r w:rsidRPr="00DA2927">
        <w:rPr>
          <w:rFonts w:asciiTheme="minorHAnsi" w:hAnsiTheme="minorHAnsi" w:cstheme="minorHAnsi"/>
          <w:sz w:val="22"/>
          <w:szCs w:val="22"/>
        </w:rPr>
        <w:t xml:space="preserve">- decyduje data wpływu. </w:t>
      </w:r>
    </w:p>
    <w:p w14:paraId="063BA42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Wnioski aplikacyjne otrzymane po terminie lub przesłane na niewłaściwe adresy nie będą rozpatrywane i zostaną odesłane do podmiotów aplikujących. </w:t>
      </w:r>
    </w:p>
    <w:p w14:paraId="3915A1F2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Złożone poprawnie i terminowo wnioski oceni Komisja Konkursowa składająca s</w:t>
      </w:r>
      <w:r w:rsidR="00DA2927">
        <w:rPr>
          <w:rFonts w:asciiTheme="minorHAnsi" w:hAnsiTheme="minorHAnsi" w:cstheme="minorHAnsi"/>
          <w:sz w:val="22"/>
          <w:szCs w:val="22"/>
        </w:rPr>
        <w:t xml:space="preserve">ię z 2 reprezentantów Lidera i 1 reprezentanta Partnera </w:t>
      </w:r>
      <w:r w:rsidRPr="00DA2927">
        <w:rPr>
          <w:rFonts w:asciiTheme="minorHAnsi" w:hAnsiTheme="minorHAnsi" w:cstheme="minorHAnsi"/>
          <w:sz w:val="22"/>
          <w:szCs w:val="22"/>
        </w:rPr>
        <w:t xml:space="preserve">projektu. </w:t>
      </w:r>
    </w:p>
    <w:p w14:paraId="0DF28DB8" w14:textId="4A263F6D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Lista rankingowa zostanie opublikowana na stronie internetowej Lidera projektu</w:t>
      </w:r>
      <w:r w:rsidR="00DA2927">
        <w:rPr>
          <w:rFonts w:asciiTheme="minorHAnsi" w:hAnsiTheme="minorHAnsi" w:cstheme="minorHAnsi"/>
          <w:sz w:val="22"/>
          <w:szCs w:val="22"/>
        </w:rPr>
        <w:t xml:space="preserve"> </w:t>
      </w:r>
      <w:r w:rsidR="00DF6CB4">
        <w:rPr>
          <w:rFonts w:asciiTheme="minorHAnsi" w:hAnsiTheme="minorHAnsi" w:cstheme="minorHAnsi"/>
          <w:b/>
          <w:sz w:val="22"/>
          <w:szCs w:val="22"/>
        </w:rPr>
        <w:t>do 31.08</w:t>
      </w:r>
      <w:bookmarkStart w:id="0" w:name="_GoBack"/>
      <w:bookmarkEnd w:id="0"/>
      <w:r w:rsidR="00DA2927" w:rsidRPr="00DA2927">
        <w:rPr>
          <w:rFonts w:asciiTheme="minorHAnsi" w:hAnsiTheme="minorHAnsi" w:cstheme="minorHAnsi"/>
          <w:b/>
          <w:sz w:val="22"/>
          <w:szCs w:val="22"/>
        </w:rPr>
        <w:t>.2020r.</w:t>
      </w:r>
    </w:p>
    <w:p w14:paraId="2D33864A" w14:textId="77777777" w:rsidR="00DA2927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 przypadku zgłoszenia się większej liczby szkół stworzona zostanie lista rezerwowa, która stanowić będzie uzupełnienie listy podstawowej. </w:t>
      </w:r>
    </w:p>
    <w:p w14:paraId="2CB3926F" w14:textId="04C8B495" w:rsidR="009C0214" w:rsidRDefault="009C0214" w:rsidP="009C0214">
      <w:pPr>
        <w:pStyle w:val="Default"/>
        <w:numPr>
          <w:ilvl w:val="0"/>
          <w:numId w:val="9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Wnioskodawcom, którzy nie zgodzą się z wynikami oceny Komisji Konkursowej będzie przysługiwało prawo odwołania w trybie wskazanym w Regulaminie rekrutacji i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</w:t>
      </w:r>
      <w:r w:rsidRPr="00DA2927">
        <w:rPr>
          <w:rFonts w:asciiTheme="minorHAnsi" w:hAnsiTheme="minorHAnsi" w:cstheme="minorHAnsi"/>
          <w:sz w:val="22"/>
          <w:szCs w:val="22"/>
        </w:rPr>
        <w:t xml:space="preserve">w projekcie. </w:t>
      </w:r>
    </w:p>
    <w:p w14:paraId="00058618" w14:textId="77777777" w:rsidR="00DA2927" w:rsidRPr="00DA2927" w:rsidRDefault="00DA2927" w:rsidP="00DA2927">
      <w:pPr>
        <w:pStyle w:val="Defaul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6EF5EB0E" w14:textId="77777777" w:rsidR="009C0214" w:rsidRPr="00D71884" w:rsidRDefault="00AD3CFE" w:rsidP="00DA2927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KRYTERIA WYBORU SZKÓŁ WSPÓŁPRACUJĄCYCH CZYLI KTO MOŻE STARAĆ SIĘ O UCZESTNICTWO W PROJEKCIE</w:t>
      </w:r>
    </w:p>
    <w:p w14:paraId="6B477BF5" w14:textId="77777777" w:rsidR="00D71884" w:rsidRPr="009C0214" w:rsidRDefault="00D71884" w:rsidP="00D71884">
      <w:pPr>
        <w:pStyle w:val="Default"/>
        <w:spacing w:line="276" w:lineRule="auto"/>
        <w:ind w:left="720"/>
        <w:rPr>
          <w:rFonts w:asciiTheme="minorHAnsi" w:hAnsiTheme="minorHAnsi" w:cstheme="minorHAnsi"/>
          <w:sz w:val="22"/>
          <w:szCs w:val="22"/>
        </w:rPr>
      </w:pPr>
    </w:p>
    <w:p w14:paraId="306B6828" w14:textId="49DB30A7" w:rsidR="00DA2927" w:rsidRDefault="009C0214" w:rsidP="00D7188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 projekcie planowany jest udział publicznych</w:t>
      </w:r>
      <w:r w:rsidR="00381152">
        <w:rPr>
          <w:rFonts w:asciiTheme="minorHAnsi" w:hAnsiTheme="minorHAnsi" w:cstheme="minorHAnsi"/>
          <w:sz w:val="22"/>
          <w:szCs w:val="22"/>
        </w:rPr>
        <w:t xml:space="preserve"> i niepublicznych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szkół podstawowych z terenu całego województwa </w:t>
      </w:r>
      <w:r w:rsidR="00381152">
        <w:rPr>
          <w:rFonts w:asciiTheme="minorHAnsi" w:hAnsiTheme="minorHAnsi" w:cstheme="minorHAnsi"/>
          <w:sz w:val="22"/>
          <w:szCs w:val="22"/>
        </w:rPr>
        <w:t xml:space="preserve">kujawsko-pomorskiego </w:t>
      </w:r>
      <w:r w:rsidRPr="009C0214">
        <w:rPr>
          <w:rFonts w:asciiTheme="minorHAnsi" w:hAnsiTheme="minorHAnsi" w:cstheme="minorHAnsi"/>
          <w:sz w:val="22"/>
          <w:szCs w:val="22"/>
        </w:rPr>
        <w:t>zainteresowanych uczestnictwem w formach wsparcia dla nauczycieli przewidzianych w ramach projektu „</w:t>
      </w:r>
      <w:r w:rsidR="00D71884" w:rsidRPr="00D71884">
        <w:rPr>
          <w:rFonts w:asciiTheme="minorHAnsi" w:hAnsiTheme="minorHAnsi" w:cstheme="minorHAnsi"/>
          <w:sz w:val="22"/>
          <w:szCs w:val="22"/>
        </w:rPr>
        <w:t>Szkoła ćwiczeń Galileo w Nakonowie</w:t>
      </w:r>
      <w:r w:rsidRPr="009C0214">
        <w:rPr>
          <w:rFonts w:asciiTheme="minorHAnsi" w:hAnsiTheme="minorHAnsi" w:cstheme="minorHAnsi"/>
          <w:sz w:val="22"/>
          <w:szCs w:val="22"/>
        </w:rPr>
        <w:t xml:space="preserve">”. Spośród szkół aplikujących do udziału w projekcie wybranych zostanie 7 szkół współpracujących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9C0214">
        <w:rPr>
          <w:rFonts w:asciiTheme="minorHAnsi" w:hAnsiTheme="minorHAnsi" w:cstheme="minorHAnsi"/>
          <w:sz w:val="22"/>
          <w:szCs w:val="22"/>
        </w:rPr>
        <w:t>z łącznie 56 naucz</w:t>
      </w:r>
      <w:r w:rsidR="00DA2927">
        <w:rPr>
          <w:rFonts w:asciiTheme="minorHAnsi" w:hAnsiTheme="minorHAnsi" w:cstheme="minorHAnsi"/>
          <w:sz w:val="22"/>
          <w:szCs w:val="22"/>
        </w:rPr>
        <w:t>ycielami-uczestnikami projektu.</w:t>
      </w:r>
    </w:p>
    <w:p w14:paraId="23878DA4" w14:textId="77777777" w:rsidR="009C0214" w:rsidRPr="00DA2927" w:rsidRDefault="009C0214" w:rsidP="009C0214">
      <w:pPr>
        <w:pStyle w:val="Defaul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 xml:space="preserve">Kryteria formalne uczestnictwa szkół w projekcie: </w:t>
      </w:r>
    </w:p>
    <w:p w14:paraId="22518E84" w14:textId="77777777" w:rsidR="00DA2927" w:rsidRDefault="009C0214" w:rsidP="009C021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>Wnioskodawca jest publiczną</w:t>
      </w:r>
      <w:r w:rsidR="00D71884">
        <w:rPr>
          <w:rFonts w:asciiTheme="minorHAnsi" w:hAnsiTheme="minorHAnsi" w:cstheme="minorHAnsi"/>
          <w:sz w:val="22"/>
          <w:szCs w:val="22"/>
        </w:rPr>
        <w:t xml:space="preserve"> lub niepubliczną</w:t>
      </w:r>
      <w:r w:rsidRPr="009C0214">
        <w:rPr>
          <w:rFonts w:asciiTheme="minorHAnsi" w:hAnsiTheme="minorHAnsi" w:cstheme="minorHAnsi"/>
          <w:sz w:val="22"/>
          <w:szCs w:val="22"/>
        </w:rPr>
        <w:t xml:space="preserve"> szkołą podstawową z te</w:t>
      </w:r>
      <w:r w:rsidR="00D71884">
        <w:rPr>
          <w:rFonts w:asciiTheme="minorHAnsi" w:hAnsiTheme="minorHAnsi" w:cstheme="minorHAnsi"/>
          <w:sz w:val="22"/>
          <w:szCs w:val="22"/>
        </w:rPr>
        <w:t>renu województwa kujawsko-pomorskiego w tym szkoły specjalne</w:t>
      </w:r>
      <w:r w:rsidRPr="009C0214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2DD531CD" w14:textId="77777777" w:rsidR="00DA2927" w:rsidRDefault="009C0214" w:rsidP="00DA2927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A2927">
        <w:rPr>
          <w:rFonts w:asciiTheme="minorHAnsi" w:hAnsiTheme="minorHAnsi" w:cstheme="minorHAnsi"/>
          <w:sz w:val="22"/>
          <w:szCs w:val="22"/>
        </w:rPr>
        <w:t>Wnioskodawca jest szkołą jedną z wyszczególnio</w:t>
      </w:r>
      <w:r w:rsidR="00DA2927">
        <w:rPr>
          <w:rFonts w:asciiTheme="minorHAnsi" w:hAnsiTheme="minorHAnsi" w:cstheme="minorHAnsi"/>
          <w:sz w:val="22"/>
          <w:szCs w:val="22"/>
        </w:rPr>
        <w:t>nych na potrzeby konkursu grup:</w:t>
      </w:r>
    </w:p>
    <w:p w14:paraId="66E442C3" w14:textId="77777777" w:rsidR="00DA2927" w:rsidRDefault="00F96884" w:rsidP="00D71884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D71884">
        <w:rPr>
          <w:rFonts w:asciiTheme="minorHAnsi" w:hAnsiTheme="minorHAnsi" w:cstheme="minorHAnsi"/>
          <w:sz w:val="22"/>
          <w:szCs w:val="22"/>
        </w:rPr>
        <w:lastRenderedPageBreak/>
        <w:t>S</w:t>
      </w:r>
      <w:r w:rsidR="00D71884" w:rsidRPr="00D71884">
        <w:rPr>
          <w:rFonts w:asciiTheme="minorHAnsi" w:hAnsiTheme="minorHAnsi" w:cstheme="minorHAnsi"/>
          <w:sz w:val="22"/>
          <w:szCs w:val="22"/>
        </w:rPr>
        <w:t>zk</w:t>
      </w:r>
      <w:r w:rsidR="00813D6A">
        <w:rPr>
          <w:rFonts w:asciiTheme="minorHAnsi" w:hAnsiTheme="minorHAnsi" w:cstheme="minorHAnsi"/>
          <w:sz w:val="22"/>
          <w:szCs w:val="22"/>
        </w:rPr>
        <w:t>oła</w:t>
      </w:r>
      <w:r>
        <w:rPr>
          <w:rFonts w:asciiTheme="minorHAnsi" w:hAnsiTheme="minorHAnsi" w:cstheme="minorHAnsi"/>
          <w:sz w:val="22"/>
          <w:szCs w:val="22"/>
        </w:rPr>
        <w:t xml:space="preserve"> podstawowa</w:t>
      </w:r>
      <w:r w:rsidR="00813D6A">
        <w:rPr>
          <w:rFonts w:asciiTheme="minorHAnsi" w:hAnsiTheme="minorHAnsi" w:cstheme="minorHAnsi"/>
          <w:sz w:val="22"/>
          <w:szCs w:val="22"/>
        </w:rPr>
        <w:t xml:space="preserve"> publiczna lub niepubliczna </w:t>
      </w:r>
      <w:r>
        <w:rPr>
          <w:rFonts w:asciiTheme="minorHAnsi" w:hAnsiTheme="minorHAnsi" w:cstheme="minorHAnsi"/>
          <w:sz w:val="22"/>
          <w:szCs w:val="22"/>
        </w:rPr>
        <w:t>zlokalizowana w mieście,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E22302" w14:textId="77777777" w:rsid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Pr="00F96884">
        <w:rPr>
          <w:rFonts w:asciiTheme="minorHAnsi" w:hAnsiTheme="minorHAnsi" w:cstheme="minorHAnsi"/>
          <w:sz w:val="22"/>
          <w:szCs w:val="22"/>
        </w:rPr>
        <w:t xml:space="preserve">zkoła </w:t>
      </w:r>
      <w:r>
        <w:rPr>
          <w:rFonts w:asciiTheme="minorHAnsi" w:hAnsiTheme="minorHAnsi" w:cstheme="minorHAnsi"/>
          <w:sz w:val="22"/>
          <w:szCs w:val="22"/>
        </w:rPr>
        <w:t xml:space="preserve">podstawowa </w:t>
      </w:r>
      <w:r w:rsidRPr="00F96884">
        <w:rPr>
          <w:rFonts w:asciiTheme="minorHAnsi" w:hAnsiTheme="minorHAnsi" w:cstheme="minorHAnsi"/>
          <w:sz w:val="22"/>
          <w:szCs w:val="22"/>
        </w:rPr>
        <w:t xml:space="preserve">publiczna lub niepubliczna </w:t>
      </w:r>
      <w:r w:rsidR="009C0214" w:rsidRPr="00DA2927">
        <w:rPr>
          <w:rFonts w:asciiTheme="minorHAnsi" w:hAnsiTheme="minorHAnsi" w:cstheme="minorHAnsi"/>
          <w:sz w:val="22"/>
          <w:szCs w:val="22"/>
        </w:rPr>
        <w:t>zlo</w:t>
      </w:r>
      <w:r>
        <w:rPr>
          <w:rFonts w:asciiTheme="minorHAnsi" w:hAnsiTheme="minorHAnsi" w:cstheme="minorHAnsi"/>
          <w:sz w:val="22"/>
          <w:szCs w:val="22"/>
        </w:rPr>
        <w:t>kalizowana na terenie wiejskim,</w:t>
      </w:r>
    </w:p>
    <w:p w14:paraId="4765DA58" w14:textId="77777777" w:rsidR="009C0214" w:rsidRPr="00DA2927" w:rsidRDefault="00F96884" w:rsidP="00DA2927">
      <w:pPr>
        <w:pStyle w:val="Default"/>
        <w:numPr>
          <w:ilvl w:val="0"/>
          <w:numId w:val="12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Publiczna lub niepubliczna</w:t>
      </w:r>
      <w:r w:rsidR="009C0214" w:rsidRPr="00DA2927">
        <w:rPr>
          <w:rFonts w:asciiTheme="minorHAnsi" w:hAnsiTheme="minorHAnsi" w:cstheme="minorHAnsi"/>
          <w:sz w:val="22"/>
          <w:szCs w:val="22"/>
        </w:rPr>
        <w:t xml:space="preserve"> szkoła integracyjna/specjalna. </w:t>
      </w:r>
    </w:p>
    <w:p w14:paraId="29763AE9" w14:textId="77777777" w:rsidR="009C0214" w:rsidRPr="009C0214" w:rsidRDefault="009C0214" w:rsidP="00F96884">
      <w:pPr>
        <w:pStyle w:val="Default"/>
        <w:numPr>
          <w:ilvl w:val="0"/>
          <w:numId w:val="11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Wnioskodawca zapewni w czasie trwania projektu uczestnictwo łącznie 8 nauczycieli z obszarów przedmiotowych: </w:t>
      </w:r>
    </w:p>
    <w:p w14:paraId="37BEC76C" w14:textId="77777777" w:rsidR="00AD3CFE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I-III, zainteresowanych obszarami przedmiotowymi: - 1 os. obszar przyrodniczy, </w:t>
      </w:r>
    </w:p>
    <w:p w14:paraId="2CF55EB7" w14:textId="77777777" w:rsidR="004E71F6" w:rsidRDefault="00F96884" w:rsidP="00AD3CFE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matematyczny, </w:t>
      </w:r>
    </w:p>
    <w:p w14:paraId="5C3F5C35" w14:textId="77777777" w:rsidR="00AD3CFE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informatyczny, </w:t>
      </w:r>
    </w:p>
    <w:p w14:paraId="05C15345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- 1 os. obszar języków obcych, </w:t>
      </w:r>
    </w:p>
    <w:p w14:paraId="64A434C3" w14:textId="77777777" w:rsidR="004E71F6" w:rsidRDefault="00F96884" w:rsidP="00F96884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4E71F6">
        <w:rPr>
          <w:rFonts w:ascii="Calibri" w:hAnsi="Calibri" w:cs="Calibri"/>
          <w:color w:val="000000"/>
        </w:rPr>
        <w:t xml:space="preserve">4 nauczycieli uczących w klasach IV-VIII przedmiotów: </w:t>
      </w:r>
    </w:p>
    <w:p w14:paraId="0A890D9C" w14:textId="77777777" w:rsidR="004E71F6" w:rsidRDefault="004E71F6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- </w:t>
      </w:r>
      <w:r w:rsidR="00F96884" w:rsidRPr="004E71F6">
        <w:rPr>
          <w:rFonts w:ascii="Calibri" w:hAnsi="Calibri" w:cs="Calibri"/>
          <w:color w:val="000000"/>
        </w:rPr>
        <w:t xml:space="preserve">1 os. przyrody, biologii, chemii, fizyki lub geografii, </w:t>
      </w:r>
    </w:p>
    <w:p w14:paraId="46DBDB4F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matematyki, </w:t>
      </w:r>
    </w:p>
    <w:p w14:paraId="7B794408" w14:textId="77777777" w:rsid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rPr>
          <w:rFonts w:ascii="Calibri" w:hAnsi="Calibri" w:cs="Calibri"/>
          <w:color w:val="000000"/>
        </w:rPr>
        <w:t xml:space="preserve">- 1 os. informatyki, </w:t>
      </w:r>
    </w:p>
    <w:p w14:paraId="7633DB0B" w14:textId="77777777" w:rsidR="00F96884" w:rsidRPr="004E71F6" w:rsidRDefault="00F96884" w:rsidP="004E71F6">
      <w:pPr>
        <w:pStyle w:val="Akapitzlist"/>
        <w:autoSpaceDE w:val="0"/>
        <w:autoSpaceDN w:val="0"/>
        <w:adjustRightInd w:val="0"/>
        <w:spacing w:after="0" w:line="240" w:lineRule="auto"/>
        <w:ind w:left="1495"/>
        <w:rPr>
          <w:rFonts w:ascii="Calibri" w:hAnsi="Calibri" w:cs="Calibri"/>
          <w:color w:val="000000"/>
        </w:rPr>
      </w:pPr>
      <w:r w:rsidRPr="00F96884">
        <w:t>- 1 os. języka obcego (języka angielskiego).</w:t>
      </w:r>
    </w:p>
    <w:p w14:paraId="3E6723D1" w14:textId="64D4EAD6" w:rsidR="00AD3CFE" w:rsidRDefault="00AD3CFE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 przypadku gdy w szkole funkcjonuje jedna klasa z danego rocznika, szkoła może zadeklarować udział w projekcie mniejszej liczby nauczycieli, tj. minimum 4 (2 nauczycieli klas I-III, 2 nauczycieli klas IV-VIII). Szkoła potwierdza powyższe oświadczeniem dołączonym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do wniosku aplikacyjnego zwierającym informację o liczbie zatrudnionych w szkole nauczycieli oraz wyjaśnieniem zgłoszenia mniejszej liczy uczestników projektu. </w:t>
      </w:r>
    </w:p>
    <w:p w14:paraId="15D5D548" w14:textId="04D751F0" w:rsidR="009C0214" w:rsidRPr="00AD3CFE" w:rsidRDefault="009C0214" w:rsidP="009C0214">
      <w:pPr>
        <w:pStyle w:val="Defaul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>Nie jest planowane</w:t>
      </w:r>
      <w:r w:rsidR="001C4FB0">
        <w:rPr>
          <w:rFonts w:asciiTheme="minorHAnsi" w:hAnsiTheme="minorHAnsi" w:cstheme="minorHAnsi"/>
          <w:sz w:val="22"/>
          <w:szCs w:val="22"/>
        </w:rPr>
        <w:t xml:space="preserve"> zamknięcie szkoły w latach 2020/2021, 2021</w:t>
      </w:r>
      <w:r w:rsidRPr="00AD3CFE">
        <w:rPr>
          <w:rFonts w:asciiTheme="minorHAnsi" w:hAnsiTheme="minorHAnsi" w:cstheme="minorHAnsi"/>
          <w:sz w:val="22"/>
          <w:szCs w:val="22"/>
        </w:rPr>
        <w:t>/202</w:t>
      </w:r>
      <w:r w:rsidR="001C4FB0">
        <w:rPr>
          <w:rFonts w:asciiTheme="minorHAnsi" w:hAnsiTheme="minorHAnsi" w:cstheme="minorHAnsi"/>
          <w:sz w:val="22"/>
          <w:szCs w:val="22"/>
        </w:rPr>
        <w:t>2</w:t>
      </w:r>
      <w:r w:rsidRPr="00AD3CFE">
        <w:rPr>
          <w:rFonts w:asciiTheme="minorHAnsi" w:hAnsiTheme="minorHAnsi" w:cstheme="minorHAnsi"/>
          <w:sz w:val="22"/>
          <w:szCs w:val="22"/>
        </w:rPr>
        <w:t xml:space="preserve"> </w:t>
      </w:r>
      <w:r w:rsidR="001C4FB0">
        <w:rPr>
          <w:rFonts w:asciiTheme="minorHAnsi" w:hAnsiTheme="minorHAnsi" w:cstheme="minorHAnsi"/>
          <w:sz w:val="22"/>
          <w:szCs w:val="22"/>
        </w:rPr>
        <w:t>.</w:t>
      </w:r>
    </w:p>
    <w:p w14:paraId="4763E227" w14:textId="77777777" w:rsidR="00AD3CFE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</w:t>
      </w:r>
      <w:r w:rsidRPr="009C0214">
        <w:rPr>
          <w:rFonts w:asciiTheme="minorHAnsi" w:hAnsiTheme="minorHAnsi" w:cstheme="minorHAnsi"/>
          <w:sz w:val="22"/>
          <w:szCs w:val="22"/>
        </w:rPr>
        <w:t>rocedura oceny wniosków aplikacyjnych</w:t>
      </w:r>
      <w:r w:rsidR="009C0214" w:rsidRPr="009C0214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5DE7D872" w14:textId="3B722261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Każdy złożony wniosek musi spełniać kryteria formalne, które zostały wymienione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rozdziale IV. pkt 2. </w:t>
      </w:r>
    </w:p>
    <w:p w14:paraId="226764EF" w14:textId="2474CB88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Ocena formalna polega na sprawdzeniu przez Komisję Konkursową kompletności, poprawności i terminowości złożonych dokumentów od podmiotów aplikujących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o uczestnictwo w projekcie. </w:t>
      </w:r>
    </w:p>
    <w:p w14:paraId="7397DE4B" w14:textId="77777777" w:rsidR="00AD3CFE" w:rsidRDefault="009C0214" w:rsidP="00AD3CFE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Wnioski spełniające warunki formalne zakwalifikowane zostaną do projektu w oparciu o listę rankingową wnioskodawców zgodnie z datą i godziną wpływu wniosku. </w:t>
      </w:r>
    </w:p>
    <w:p w14:paraId="2437C94D" w14:textId="2B11E630" w:rsidR="009C0214" w:rsidRPr="00AD3CFE" w:rsidRDefault="009C0214" w:rsidP="009C0214">
      <w:pPr>
        <w:pStyle w:val="Default"/>
        <w:numPr>
          <w:ilvl w:val="0"/>
          <w:numId w:val="20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Lider zastrzega, iż do udziału w projekcie zakwalifikowanych zostanie siedem szkół,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tym najwyżej znajdujące się na liście rankingowej dwie szkoły z terenów wiejskich oraz jedna szkoła integracyjna/specjalna, co wynika z założeń obligatoryjnych projektu. </w:t>
      </w:r>
    </w:p>
    <w:p w14:paraId="0B3251BD" w14:textId="77777777" w:rsidR="009C0214" w:rsidRPr="009C0214" w:rsidRDefault="00AD3CFE" w:rsidP="00AD3CFE">
      <w:pPr>
        <w:pStyle w:val="Default"/>
        <w:numPr>
          <w:ilvl w:val="0"/>
          <w:numId w:val="10"/>
        </w:numPr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Procedura odwoławcza:</w:t>
      </w:r>
    </w:p>
    <w:p w14:paraId="24766D12" w14:textId="4D1CE513" w:rsidR="00AD3CFE" w:rsidRDefault="009C0214" w:rsidP="00AD3CFE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Lider projektu przewiduje możliwość odwołania od oceny wniosków pisemnie,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w terminie do 7 dni kalendarzowych po ogłoszeniu wyników konkursu. Komisja Konkursowa rozpatrzy odwołanie w terminie 7 dni kalendarzowych i poinformuje wnioskodawcę o wyniku jej rozpatrzenia w formie pisemnej. </w:t>
      </w:r>
    </w:p>
    <w:p w14:paraId="6E4301DC" w14:textId="5741F0A7" w:rsidR="009C0214" w:rsidRDefault="009C0214" w:rsidP="009C0214">
      <w:pPr>
        <w:pStyle w:val="Default"/>
        <w:numPr>
          <w:ilvl w:val="0"/>
          <w:numId w:val="22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Odwołania należy składać pisemnie na adres biura projektu. W przypadku drogi pocztowej decyduje data stempla pocztowego, w przypadku nadania przesyłką </w:t>
      </w:r>
      <w:r w:rsidRPr="00AD3CFE">
        <w:rPr>
          <w:rFonts w:asciiTheme="minorHAnsi" w:hAnsiTheme="minorHAnsi" w:cstheme="minorHAnsi"/>
          <w:sz w:val="22"/>
          <w:szCs w:val="22"/>
        </w:rPr>
        <w:lastRenderedPageBreak/>
        <w:t xml:space="preserve">kurierską decyduje data wpływu. Odwołania złożone po terminie nie będą rozpatrywane. </w:t>
      </w:r>
    </w:p>
    <w:p w14:paraId="17BA1980" w14:textId="77777777" w:rsidR="001C4FB0" w:rsidRPr="00AD3CFE" w:rsidRDefault="001C4FB0" w:rsidP="001C4FB0">
      <w:pPr>
        <w:pStyle w:val="Default"/>
        <w:spacing w:line="276" w:lineRule="auto"/>
        <w:ind w:left="1440"/>
        <w:jc w:val="both"/>
        <w:rPr>
          <w:rFonts w:asciiTheme="minorHAnsi" w:hAnsiTheme="minorHAnsi" w:cstheme="minorHAnsi"/>
          <w:sz w:val="22"/>
          <w:szCs w:val="22"/>
        </w:rPr>
      </w:pPr>
    </w:p>
    <w:p w14:paraId="1BAB4937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PRZYSTĄPIENIE DO UDZIAŁU W PROJEKCIE</w:t>
      </w:r>
    </w:p>
    <w:p w14:paraId="152472DD" w14:textId="77777777" w:rsidR="0077356F" w:rsidRPr="009C0214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32573E62" w14:textId="7E730E4B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0214">
        <w:rPr>
          <w:rFonts w:asciiTheme="minorHAnsi" w:hAnsiTheme="minorHAnsi" w:cstheme="minorHAnsi"/>
          <w:sz w:val="22"/>
          <w:szCs w:val="22"/>
        </w:rPr>
        <w:t xml:space="preserve">Wyłonieni w procesie rekrutacji Wnioskodawcy zaproszeni zostaną do udziału w projekcie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       </w:t>
      </w:r>
      <w:r w:rsidRPr="009C0214">
        <w:rPr>
          <w:rFonts w:asciiTheme="minorHAnsi" w:hAnsiTheme="minorHAnsi" w:cstheme="minorHAnsi"/>
          <w:sz w:val="22"/>
          <w:szCs w:val="22"/>
        </w:rPr>
        <w:t xml:space="preserve">i podpisania porozumień o współpracy. </w:t>
      </w:r>
    </w:p>
    <w:p w14:paraId="580114FC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ramach podpisanych porozumień, do projektu przystąpią nauczyciele wyłonionych szkół współpracujących podpisując indywidualne deklaracje uczestnictwa w projekcie oraz oświadczenie o przetwarzaniu danych osobowych na potrzeby realizacji projektu. </w:t>
      </w:r>
    </w:p>
    <w:p w14:paraId="3C8EEA27" w14:textId="77777777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przystępując do projektu deklarują chęć uczestnictwa w całej zaplanowanej ścieżce wsparcia. </w:t>
      </w:r>
    </w:p>
    <w:p w14:paraId="51B9B581" w14:textId="2A972879" w:rsid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Nauczyciele zostaną wyłonieni w rekrutacji wewnętrznej szkół aplikujących do projektu. Zgodnie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z zasadami równości szans i niedyskryminacji. </w:t>
      </w:r>
    </w:p>
    <w:p w14:paraId="5C74FFCF" w14:textId="77777777" w:rsidR="009C0214" w:rsidRPr="00AD3CFE" w:rsidRDefault="009C0214" w:rsidP="009C0214">
      <w:pPr>
        <w:pStyle w:val="Default"/>
        <w:numPr>
          <w:ilvl w:val="0"/>
          <w:numId w:val="2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D3CFE">
        <w:rPr>
          <w:rFonts w:asciiTheme="minorHAnsi" w:hAnsiTheme="minorHAnsi" w:cstheme="minorHAnsi"/>
          <w:sz w:val="22"/>
          <w:szCs w:val="22"/>
        </w:rPr>
        <w:t xml:space="preserve">W niniejszym projekcie obowiązują zasady określone w </w:t>
      </w:r>
      <w:r w:rsidRPr="00AD3CFE">
        <w:rPr>
          <w:rFonts w:asciiTheme="minorHAnsi" w:hAnsiTheme="minorHAnsi" w:cstheme="minorHAnsi"/>
          <w:i/>
          <w:iCs/>
          <w:sz w:val="22"/>
          <w:szCs w:val="22"/>
        </w:rPr>
        <w:t xml:space="preserve">Wytycznych w zakresie realizacji zasady równości szans i niedyskryminacji, w tym dostępności dla osób z niepełnosprawnościami oraz zasady równości szans kobiet i mężczyzn w ramach funduszy unijnych na lata 2014-2020 </w:t>
      </w:r>
      <w:r w:rsidRPr="00AD3CFE">
        <w:rPr>
          <w:rFonts w:asciiTheme="minorHAnsi" w:hAnsiTheme="minorHAnsi" w:cstheme="minorHAnsi"/>
          <w:sz w:val="22"/>
          <w:szCs w:val="22"/>
        </w:rPr>
        <w:t xml:space="preserve">(https://www.funduszeeuropejskie.gov.pl/media/54997/Wytyczne_w_zakresie_rownosci_zatwi erdzone_050418.pdf ). </w:t>
      </w:r>
    </w:p>
    <w:p w14:paraId="0F86A243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3B0B93B2" w14:textId="77777777" w:rsidR="009C0214" w:rsidRDefault="009C0214" w:rsidP="0077356F">
      <w:pPr>
        <w:pStyle w:val="Default"/>
        <w:numPr>
          <w:ilvl w:val="0"/>
          <w:numId w:val="14"/>
        </w:num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D3CFE">
        <w:rPr>
          <w:rFonts w:asciiTheme="minorHAnsi" w:hAnsiTheme="minorHAnsi" w:cstheme="minorHAnsi"/>
          <w:b/>
          <w:bCs/>
          <w:sz w:val="22"/>
          <w:szCs w:val="22"/>
        </w:rPr>
        <w:t>ZAKRES WSPARCIA W RAMACH PROJEKTU</w:t>
      </w:r>
    </w:p>
    <w:p w14:paraId="462DE5B6" w14:textId="77777777" w:rsidR="0077356F" w:rsidRPr="00AD3CFE" w:rsidRDefault="0077356F" w:rsidP="0077356F">
      <w:pPr>
        <w:pStyle w:val="Default"/>
        <w:spacing w:line="276" w:lineRule="auto"/>
        <w:ind w:left="720"/>
        <w:rPr>
          <w:rFonts w:asciiTheme="minorHAnsi" w:hAnsiTheme="minorHAnsi" w:cstheme="minorHAnsi"/>
          <w:b/>
          <w:sz w:val="22"/>
          <w:szCs w:val="22"/>
        </w:rPr>
      </w:pPr>
    </w:p>
    <w:p w14:paraId="69D24CFC" w14:textId="77777777" w:rsidR="00AD3CFE" w:rsidRPr="005E2BCA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Wsparcie w ramach projektu planowane jest w terminach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od września </w:t>
      </w:r>
      <w:r w:rsidR="005E2BCA" w:rsidRPr="005E2BCA">
        <w:rPr>
          <w:rFonts w:asciiTheme="minorHAnsi" w:hAnsiTheme="minorHAnsi" w:cstheme="minorHAnsi"/>
          <w:sz w:val="22"/>
          <w:szCs w:val="22"/>
        </w:rPr>
        <w:t>2020r</w:t>
      </w:r>
      <w:r w:rsidR="005E2BCA">
        <w:rPr>
          <w:rFonts w:asciiTheme="minorHAnsi" w:hAnsiTheme="minorHAnsi" w:cstheme="minorHAnsi"/>
          <w:sz w:val="22"/>
          <w:szCs w:val="22"/>
        </w:rPr>
        <w:t>.</w:t>
      </w:r>
      <w:r w:rsidR="005E2BCA" w:rsidRPr="005E2BCA">
        <w:rPr>
          <w:rFonts w:asciiTheme="minorHAnsi" w:hAnsiTheme="minorHAnsi" w:cstheme="minorHAnsi"/>
          <w:sz w:val="22"/>
          <w:szCs w:val="22"/>
        </w:rPr>
        <w:t xml:space="preserve"> do </w:t>
      </w:r>
      <w:r w:rsidR="005E2BCA" w:rsidRPr="001C4FB0">
        <w:rPr>
          <w:rFonts w:asciiTheme="minorHAnsi" w:hAnsiTheme="minorHAnsi" w:cstheme="minorHAnsi"/>
          <w:sz w:val="22"/>
          <w:szCs w:val="22"/>
        </w:rPr>
        <w:t>czerwca 2022r.</w:t>
      </w:r>
    </w:p>
    <w:p w14:paraId="43E03F88" w14:textId="77777777" w:rsidR="005E2BCA" w:rsidRPr="005E2BCA" w:rsidRDefault="005E2BCA" w:rsidP="005E2BCA">
      <w:pPr>
        <w:pStyle w:val="Akapitzlist"/>
        <w:numPr>
          <w:ilvl w:val="0"/>
          <w:numId w:val="24"/>
        </w:numPr>
        <w:spacing w:after="0"/>
        <w:ind w:hanging="357"/>
        <w:jc w:val="both"/>
        <w:rPr>
          <w:rFonts w:cstheme="minorHAnsi"/>
          <w:color w:val="000000"/>
        </w:rPr>
      </w:pPr>
      <w:r w:rsidRPr="005E2BCA">
        <w:rPr>
          <w:rFonts w:cstheme="minorHAnsi"/>
        </w:rPr>
        <w:t xml:space="preserve">Szczegółowy harmonogram realizacji poszczególnych działań w projekcie będzie opublikowany na stronie </w:t>
      </w:r>
      <w:r>
        <w:rPr>
          <w:rFonts w:cstheme="minorHAnsi"/>
        </w:rPr>
        <w:t xml:space="preserve">internetowej </w:t>
      </w:r>
      <w:r w:rsidRPr="005E2BCA">
        <w:rPr>
          <w:rFonts w:cstheme="minorHAnsi"/>
          <w:color w:val="000000"/>
        </w:rPr>
        <w:t>Ogólnopolskiego Operatora Oświaty</w:t>
      </w:r>
      <w:r>
        <w:rPr>
          <w:rFonts w:cstheme="minorHAnsi"/>
          <w:color w:val="000000"/>
        </w:rPr>
        <w:t xml:space="preserve"> min. 2 tygodnie przed rozpoczęciem wsparcia.</w:t>
      </w:r>
    </w:p>
    <w:p w14:paraId="0CF2120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 ramach projektu przewidziano diagnozę zasobów szkoły oraz potrzeb szkoleniowych kadry szkoły współpracującej. </w:t>
      </w:r>
    </w:p>
    <w:p w14:paraId="3DAA9DA4" w14:textId="1D344D59" w:rsidR="00AD3CFE" w:rsidRPr="00622190" w:rsidRDefault="00AD3CFE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czestnictwo w projekcie rozpocznie konferencja otwierająca szkołę ćwiczeń 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a zakończy konferencja podsumowująca w zaplanowana w </w:t>
      </w:r>
      <w:r w:rsidR="001C4FB0">
        <w:rPr>
          <w:rFonts w:asciiTheme="minorHAnsi" w:hAnsiTheme="minorHAnsi" w:cstheme="minorHAnsi"/>
          <w:sz w:val="22"/>
          <w:szCs w:val="22"/>
        </w:rPr>
        <w:t>drugim</w:t>
      </w:r>
      <w:r w:rsidR="00381152" w:rsidRPr="00622190">
        <w:rPr>
          <w:rFonts w:asciiTheme="minorHAnsi" w:hAnsiTheme="minorHAnsi" w:cstheme="minorHAnsi"/>
          <w:sz w:val="22"/>
          <w:szCs w:val="22"/>
        </w:rPr>
        <w:t xml:space="preserve"> kwartale 2022r.</w:t>
      </w:r>
      <w:r w:rsidR="009C0214" w:rsidRPr="00622190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56E6329" w14:textId="0AF2C59B" w:rsidR="009C0214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Dla każdego uczestnika projektu (nauczyciela) przewidziano następujące formy wsparcia</w:t>
      </w:r>
      <w:r w:rsidR="001C4FB0">
        <w:rPr>
          <w:rFonts w:asciiTheme="minorHAnsi" w:hAnsiTheme="minorHAnsi" w:cstheme="minorHAnsi"/>
          <w:sz w:val="22"/>
          <w:szCs w:val="22"/>
        </w:rPr>
        <w:t>:</w:t>
      </w:r>
    </w:p>
    <w:p w14:paraId="06DEF9C9" w14:textId="77777777" w:rsidR="00AD3CFE" w:rsidRPr="00622190" w:rsidRDefault="00622190" w:rsidP="005E2BCA">
      <w:pPr>
        <w:pStyle w:val="Default"/>
        <w:numPr>
          <w:ilvl w:val="0"/>
          <w:numId w:val="25"/>
        </w:numPr>
        <w:spacing w:line="276" w:lineRule="auto"/>
        <w:ind w:hanging="357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Warsztaty metodyczne dla nauczycieli w szkole ćwiczeń Galileo w Nakonowie</w:t>
      </w:r>
    </w:p>
    <w:p w14:paraId="332137FC" w14:textId="77777777" w:rsidR="009C0214" w:rsidRPr="00622190" w:rsidRDefault="009C0214" w:rsidP="005E2BCA">
      <w:pPr>
        <w:pStyle w:val="Defaul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Cykl szkoleń z kompetencji kluczowych: </w:t>
      </w:r>
    </w:p>
    <w:p w14:paraId="1C6D9F95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kreatywne </w:t>
      </w:r>
    </w:p>
    <w:p w14:paraId="348FD339" w14:textId="77777777" w:rsidR="00AD3CFE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Szkolenie z zakresu wykorzystania drukarki 3D podczas zajęć </w:t>
      </w:r>
    </w:p>
    <w:p w14:paraId="0CA6FF1D" w14:textId="77777777" w:rsidR="009C0214" w:rsidRPr="00622190" w:rsidRDefault="009C0214" w:rsidP="005E2BCA">
      <w:pPr>
        <w:pStyle w:val="Defaul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Warsztaty z wykorzystania TIK </w:t>
      </w:r>
    </w:p>
    <w:p w14:paraId="7D95A0FF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Sieci współpracy i samokształcenia </w:t>
      </w:r>
    </w:p>
    <w:p w14:paraId="704E4FF1" w14:textId="77777777" w:rsidR="00AD3CFE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Lekcje pokazowe </w:t>
      </w:r>
    </w:p>
    <w:p w14:paraId="075DD3C1" w14:textId="77777777" w:rsidR="00622190" w:rsidRPr="00622190" w:rsidRDefault="00622190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konsultacje indywidualne dla każdego nauczyciela w wymiarze 4 spotkań (spot. ok.1,5h)</w:t>
      </w:r>
    </w:p>
    <w:p w14:paraId="359148B0" w14:textId="77777777" w:rsidR="009C0214" w:rsidRPr="00622190" w:rsidRDefault="009C0214" w:rsidP="005E2BCA">
      <w:pPr>
        <w:pStyle w:val="Default"/>
        <w:numPr>
          <w:ilvl w:val="0"/>
          <w:numId w:val="27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lastRenderedPageBreak/>
        <w:t xml:space="preserve">Dostęp do materiałów szkoleniowych wytworzonych w ramach projektu. </w:t>
      </w:r>
    </w:p>
    <w:p w14:paraId="219E5CE9" w14:textId="77777777" w:rsidR="00AD3CFE" w:rsidRPr="00622190" w:rsidRDefault="009C0214" w:rsidP="005E2BCA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>Uczestnikowi projektu będzie przysługiwał zwrot kosztów dojazdu do miejsca odbywania wsparcia tj. szkolenia, spotkania, lek</w:t>
      </w:r>
      <w:r w:rsidR="005E2BCA">
        <w:rPr>
          <w:rFonts w:asciiTheme="minorHAnsi" w:hAnsiTheme="minorHAnsi" w:cstheme="minorHAnsi"/>
          <w:sz w:val="22"/>
          <w:szCs w:val="22"/>
        </w:rPr>
        <w:t xml:space="preserve">cji pokazowej, lekcji otwartej przewidzianych w budżecie projektu i </w:t>
      </w:r>
      <w:r w:rsidRPr="00622190">
        <w:rPr>
          <w:rFonts w:asciiTheme="minorHAnsi" w:hAnsiTheme="minorHAnsi" w:cstheme="minorHAnsi"/>
          <w:sz w:val="22"/>
          <w:szCs w:val="22"/>
        </w:rPr>
        <w:t xml:space="preserve">na zasadach określonych w 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>Regulaminie zwrotu kosztów dojazdu w ramach projektu „</w:t>
      </w:r>
      <w:r w:rsidR="00381152" w:rsidRPr="00622190">
        <w:rPr>
          <w:rFonts w:asciiTheme="minorHAnsi" w:hAnsiTheme="minorHAnsi" w:cstheme="minorHAnsi"/>
          <w:i/>
          <w:iCs/>
          <w:sz w:val="22"/>
          <w:szCs w:val="22"/>
        </w:rPr>
        <w:t>Szkoła ćwiczeń Galileo w Nakonowie</w:t>
      </w:r>
      <w:r w:rsidRPr="00622190">
        <w:rPr>
          <w:rFonts w:asciiTheme="minorHAnsi" w:hAnsiTheme="minorHAnsi" w:cstheme="minorHAnsi"/>
          <w:i/>
          <w:iCs/>
          <w:sz w:val="22"/>
          <w:szCs w:val="22"/>
        </w:rPr>
        <w:t xml:space="preserve">”. </w:t>
      </w:r>
    </w:p>
    <w:p w14:paraId="535F095F" w14:textId="77777777" w:rsidR="00AD3CFE" w:rsidRPr="00622190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Uczestnicy podczas szkoleń dłuższych niż 4h będą mieli zapewniony ciepły posiłek. </w:t>
      </w:r>
    </w:p>
    <w:p w14:paraId="7FF75A39" w14:textId="18FC3657" w:rsidR="00570806" w:rsidRDefault="009C0214" w:rsidP="00381152">
      <w:pPr>
        <w:pStyle w:val="Defaul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22190">
        <w:rPr>
          <w:rFonts w:asciiTheme="minorHAnsi" w:hAnsiTheme="minorHAnsi" w:cstheme="minorHAnsi"/>
          <w:sz w:val="22"/>
          <w:szCs w:val="22"/>
        </w:rPr>
        <w:t xml:space="preserve">Każdy uczestnik otrzyma elektroniczny nośnik pamięci (pendrive) oraz </w:t>
      </w:r>
      <w:r w:rsidR="005E2BCA">
        <w:rPr>
          <w:rFonts w:asciiTheme="minorHAnsi" w:hAnsiTheme="minorHAnsi" w:cstheme="minorHAnsi"/>
          <w:sz w:val="22"/>
          <w:szCs w:val="22"/>
        </w:rPr>
        <w:t xml:space="preserve">do dyspozycji </w:t>
      </w:r>
      <w:r w:rsidRPr="00622190">
        <w:rPr>
          <w:rFonts w:asciiTheme="minorHAnsi" w:hAnsiTheme="minorHAnsi" w:cstheme="minorHAnsi"/>
          <w:sz w:val="22"/>
          <w:szCs w:val="22"/>
        </w:rPr>
        <w:t>tablet</w:t>
      </w:r>
      <w:r w:rsidR="005E2BCA">
        <w:rPr>
          <w:rFonts w:asciiTheme="minorHAnsi" w:hAnsiTheme="minorHAnsi" w:cstheme="minorHAnsi"/>
          <w:sz w:val="22"/>
          <w:szCs w:val="22"/>
        </w:rPr>
        <w:t xml:space="preserve"> na czas</w:t>
      </w:r>
      <w:r w:rsidR="00BB29A8">
        <w:rPr>
          <w:rFonts w:asciiTheme="minorHAnsi" w:hAnsiTheme="minorHAnsi" w:cstheme="minorHAnsi"/>
          <w:sz w:val="22"/>
          <w:szCs w:val="22"/>
        </w:rPr>
        <w:t xml:space="preserve"> realizacji projektu</w:t>
      </w:r>
      <w:r w:rsidRPr="00622190">
        <w:rPr>
          <w:rFonts w:asciiTheme="minorHAnsi" w:hAnsiTheme="minorHAnsi" w:cstheme="minorHAnsi"/>
          <w:sz w:val="22"/>
          <w:szCs w:val="22"/>
        </w:rPr>
        <w:t>, aby minimalizować ilość materia</w:t>
      </w:r>
      <w:r w:rsidRPr="00AD3CFE">
        <w:rPr>
          <w:rFonts w:asciiTheme="minorHAnsi" w:hAnsiTheme="minorHAnsi" w:cstheme="minorHAnsi"/>
          <w:sz w:val="22"/>
          <w:szCs w:val="22"/>
        </w:rPr>
        <w:t xml:space="preserve">łów drukowanych podczas uczestnictwa </w:t>
      </w:r>
      <w:r w:rsidR="001C4FB0">
        <w:rPr>
          <w:rFonts w:asciiTheme="minorHAnsi" w:hAnsiTheme="minorHAnsi" w:cstheme="minorHAnsi"/>
          <w:sz w:val="22"/>
          <w:szCs w:val="22"/>
        </w:rPr>
        <w:t xml:space="preserve">              </w:t>
      </w:r>
      <w:r w:rsidRPr="00AD3CFE">
        <w:rPr>
          <w:rFonts w:asciiTheme="minorHAnsi" w:hAnsiTheme="minorHAnsi" w:cstheme="minorHAnsi"/>
          <w:sz w:val="22"/>
          <w:szCs w:val="22"/>
        </w:rPr>
        <w:t xml:space="preserve">w formach wsparcia. </w:t>
      </w:r>
    </w:p>
    <w:p w14:paraId="4F4D3F4E" w14:textId="77777777" w:rsidR="009C0214" w:rsidRDefault="009C0214" w:rsidP="007C1908">
      <w:pPr>
        <w:pStyle w:val="Default"/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9C0214">
        <w:rPr>
          <w:rFonts w:asciiTheme="minorHAnsi" w:hAnsiTheme="minorHAnsi" w:cstheme="minorHAnsi"/>
          <w:b/>
          <w:bCs/>
          <w:sz w:val="22"/>
          <w:szCs w:val="22"/>
        </w:rPr>
        <w:t>VII. POSTANOWIENIA KOŃCOWE</w:t>
      </w:r>
    </w:p>
    <w:p w14:paraId="61828440" w14:textId="77777777" w:rsidR="009C0214" w:rsidRPr="009C0214" w:rsidRDefault="009C0214" w:rsidP="009C021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14:paraId="6718812F" w14:textId="77777777" w:rsidR="007C1908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Treść Regulaminu dostępna jest w Biurze Projektu w siedzibie </w:t>
      </w:r>
      <w:r w:rsidR="00381152" w:rsidRPr="00381152">
        <w:rPr>
          <w:rFonts w:ascii="Calibri" w:hAnsi="Calibri" w:cs="Calibri"/>
          <w:color w:val="000000"/>
        </w:rPr>
        <w:t>Ogólnopolskiego Operatora Oświaty oraz na stronie internetowej www.operator.edu.pl</w:t>
      </w:r>
      <w:r w:rsidR="00570806">
        <w:rPr>
          <w:rFonts w:ascii="Calibri" w:hAnsi="Calibri" w:cs="Calibri"/>
          <w:color w:val="000000"/>
        </w:rPr>
        <w:t>.</w:t>
      </w:r>
    </w:p>
    <w:p w14:paraId="3220E488" w14:textId="77777777" w:rsidR="007C1908" w:rsidRPr="00381152" w:rsidRDefault="009C0214" w:rsidP="007C1908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39" w:line="240" w:lineRule="auto"/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W sprawach nieuregulowanych niniejszym Regulaminem mają zastosowanie odpowiednie przepisy kodeksu cywilnego oraz inne stosowne przepisy prawa polskiego. </w:t>
      </w:r>
    </w:p>
    <w:p w14:paraId="32EC03EF" w14:textId="77777777" w:rsidR="00381152" w:rsidRPr="00381152" w:rsidRDefault="009C0214" w:rsidP="00381152">
      <w:pPr>
        <w:pStyle w:val="Akapitzlist"/>
        <w:numPr>
          <w:ilvl w:val="0"/>
          <w:numId w:val="29"/>
        </w:numPr>
        <w:rPr>
          <w:rFonts w:ascii="Calibri" w:hAnsi="Calibri" w:cs="Calibri"/>
          <w:color w:val="000000"/>
        </w:rPr>
      </w:pPr>
      <w:r w:rsidRPr="00381152">
        <w:rPr>
          <w:rFonts w:ascii="Calibri" w:hAnsi="Calibri" w:cs="Calibri"/>
          <w:color w:val="000000"/>
        </w:rPr>
        <w:t xml:space="preserve">Regulamin wchodzi w życie z dniem opublikowania na stronie internetowej </w:t>
      </w:r>
      <w:r w:rsidR="00381152" w:rsidRPr="00381152">
        <w:rPr>
          <w:rFonts w:ascii="Calibri" w:hAnsi="Calibri" w:cs="Calibri"/>
          <w:color w:val="000000"/>
        </w:rPr>
        <w:t>Og</w:t>
      </w:r>
      <w:r w:rsidR="00381152">
        <w:rPr>
          <w:rFonts w:ascii="Calibri" w:hAnsi="Calibri" w:cs="Calibri"/>
          <w:color w:val="000000"/>
        </w:rPr>
        <w:t>ólnopolskiego Operatora Oświaty.</w:t>
      </w:r>
    </w:p>
    <w:p w14:paraId="235FA917" w14:textId="77777777" w:rsidR="009C0214" w:rsidRPr="009C0214" w:rsidRDefault="009C0214" w:rsidP="00381152">
      <w:pPr>
        <w:pStyle w:val="Akapitzlist"/>
        <w:autoSpaceDE w:val="0"/>
        <w:autoSpaceDN w:val="0"/>
        <w:adjustRightInd w:val="0"/>
        <w:spacing w:after="0" w:line="240" w:lineRule="auto"/>
        <w:ind w:left="360"/>
        <w:rPr>
          <w:rFonts w:ascii="Calibri" w:hAnsi="Calibri" w:cs="Calibri"/>
          <w:color w:val="000000"/>
        </w:rPr>
      </w:pPr>
    </w:p>
    <w:p w14:paraId="27E692DA" w14:textId="77777777" w:rsidR="009C0214" w:rsidRPr="009C0214" w:rsidRDefault="009C0214" w:rsidP="009C0214">
      <w:pPr>
        <w:pStyle w:val="Default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39C7136" w14:textId="0FFCBF3F" w:rsidR="003E7E3E" w:rsidRDefault="00436F8E" w:rsidP="007C1908">
      <w:pPr>
        <w:spacing w:after="0" w:line="276" w:lineRule="auto"/>
        <w:ind w:left="5805" w:firstLine="1275"/>
        <w:rPr>
          <w:rFonts w:cstheme="minorHAnsi"/>
        </w:rPr>
      </w:pPr>
      <w:r>
        <w:rPr>
          <w:rFonts w:cstheme="minorHAnsi"/>
        </w:rPr>
        <w:t>Poznań, 01.07</w:t>
      </w:r>
      <w:r w:rsidR="007C1908">
        <w:rPr>
          <w:rFonts w:cstheme="minorHAnsi"/>
        </w:rPr>
        <w:t>.2020</w:t>
      </w:r>
      <w:r w:rsidR="009C0214" w:rsidRPr="009C0214">
        <w:rPr>
          <w:rFonts w:cstheme="minorHAnsi"/>
        </w:rPr>
        <w:t>r.</w:t>
      </w:r>
    </w:p>
    <w:p w14:paraId="33B0116A" w14:textId="77777777" w:rsidR="0009652B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p w14:paraId="0498DF76" w14:textId="77777777" w:rsidR="0009652B" w:rsidRDefault="0009652B" w:rsidP="0009652B">
      <w:pPr>
        <w:pStyle w:val="Nagwek2"/>
        <w:jc w:val="center"/>
        <w:rPr>
          <w:rStyle w:val="Wyrnieniedelikatne"/>
          <w:rFonts w:asciiTheme="minorHAnsi" w:hAnsiTheme="minorHAnsi" w:cstheme="minorHAnsi"/>
          <w:b/>
          <w:sz w:val="24"/>
          <w:szCs w:val="24"/>
        </w:rPr>
      </w:pPr>
    </w:p>
    <w:p w14:paraId="77C15E12" w14:textId="77777777" w:rsidR="0009652B" w:rsidRPr="009C0214" w:rsidRDefault="0009652B" w:rsidP="007C1908">
      <w:pPr>
        <w:spacing w:after="0" w:line="276" w:lineRule="auto"/>
        <w:ind w:left="5805" w:firstLine="1275"/>
        <w:rPr>
          <w:rFonts w:cstheme="minorHAnsi"/>
        </w:rPr>
      </w:pPr>
    </w:p>
    <w:sectPr w:rsidR="0009652B" w:rsidRPr="009C0214" w:rsidSect="00B42551">
      <w:headerReference w:type="default" r:id="rId7"/>
      <w:footerReference w:type="default" r:id="rId8"/>
      <w:pgSz w:w="11906" w:h="16838"/>
      <w:pgMar w:top="1135" w:right="1418" w:bottom="1134" w:left="1418" w:header="284" w:footer="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4D4A5A" w16cex:dateUtc="2020-04-24T09:22:00Z"/>
  <w16cex:commentExtensible w16cex:durableId="224D4978" w16cex:dateUtc="2020-04-24T09:18:00Z"/>
  <w16cex:commentExtensible w16cex:durableId="224D4A03" w16cex:dateUtc="2020-04-24T09:20:00Z"/>
  <w16cex:commentExtensible w16cex:durableId="224D55A8" w16cex:dateUtc="2020-04-24T10:10:00Z"/>
  <w16cex:commentExtensible w16cex:durableId="224D55CD" w16cex:dateUtc="2020-04-24T10:10:00Z"/>
  <w16cex:commentExtensible w16cex:durableId="224D55F2" w16cex:dateUtc="2020-04-24T10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10305DC1" w16cid:durableId="224D4A5A"/>
  <w16cid:commentId w16cid:paraId="2A89763A" w16cid:durableId="224D4978"/>
  <w16cid:commentId w16cid:paraId="768962FD" w16cid:durableId="224D4A03"/>
  <w16cid:commentId w16cid:paraId="0FA76E89" w16cid:durableId="224D55A8"/>
  <w16cid:commentId w16cid:paraId="25484388" w16cid:durableId="224D55CD"/>
  <w16cid:commentId w16cid:paraId="60537000" w16cid:durableId="224D55F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538828" w14:textId="77777777" w:rsidR="00DF3EBF" w:rsidRDefault="00DF3EBF" w:rsidP="00790B64">
      <w:pPr>
        <w:spacing w:after="0" w:line="240" w:lineRule="auto"/>
      </w:pPr>
      <w:r>
        <w:separator/>
      </w:r>
    </w:p>
  </w:endnote>
  <w:endnote w:type="continuationSeparator" w:id="0">
    <w:p w14:paraId="09D044E0" w14:textId="77777777" w:rsidR="00DF3EBF" w:rsidRDefault="00DF3EBF" w:rsidP="00790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E6D448" w14:textId="77777777" w:rsidR="00B42551" w:rsidRDefault="00B42551">
    <w:r>
      <w:rPr>
        <w:rFonts w:cs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2072369B" wp14:editId="58A5967F">
          <wp:simplePos x="0" y="0"/>
          <wp:positionH relativeFrom="column">
            <wp:posOffset>3999230</wp:posOffset>
          </wp:positionH>
          <wp:positionV relativeFrom="paragraph">
            <wp:posOffset>-156845</wp:posOffset>
          </wp:positionV>
          <wp:extent cx="2339340" cy="1756292"/>
          <wp:effectExtent l="0" t="0" r="3810" b="0"/>
          <wp:wrapNone/>
          <wp:docPr id="418" name="Obraz 4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9340" cy="17562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-Siatka"/>
      <w:tblW w:w="10038" w:type="dxa"/>
      <w:tblInd w:w="-42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038"/>
    </w:tblGrid>
    <w:tr w:rsidR="00790B64" w:rsidRPr="00790B64" w14:paraId="1BD51646" w14:textId="77777777" w:rsidTr="00B42551">
      <w:trPr>
        <w:trHeight w:val="1655"/>
      </w:trPr>
      <w:tc>
        <w:tcPr>
          <w:tcW w:w="10038" w:type="dxa"/>
        </w:tcPr>
        <w:p w14:paraId="146A9A36" w14:textId="77777777" w:rsidR="00790B64" w:rsidRPr="00F3336C" w:rsidRDefault="00B42551" w:rsidP="00B42551">
          <w:pPr>
            <w:pStyle w:val="Stopka"/>
            <w:ind w:left="-114"/>
            <w:rPr>
              <w:rFonts w:cstheme="minorHAnsi"/>
              <w:color w:val="000000" w:themeColor="text1"/>
              <w:sz w:val="20"/>
            </w:rPr>
          </w:pPr>
          <w:r>
            <w:rPr>
              <w:rFonts w:cstheme="minorHAnsi"/>
              <w:color w:val="000000" w:themeColor="text1"/>
              <w:sz w:val="20"/>
            </w:rPr>
            <w:t>Biuro</w:t>
          </w:r>
          <w:r w:rsidR="00790B64" w:rsidRPr="00F3336C">
            <w:rPr>
              <w:rFonts w:cstheme="minorHAnsi"/>
              <w:color w:val="000000" w:themeColor="text1"/>
              <w:sz w:val="20"/>
            </w:rPr>
            <w:t xml:space="preserve"> projektu:                                           </w:t>
          </w:r>
        </w:p>
        <w:p w14:paraId="58AACB1A" w14:textId="77777777" w:rsidR="00790B64" w:rsidRPr="00F3336C" w:rsidRDefault="00790B64" w:rsidP="00F3336C">
          <w:pPr>
            <w:pStyle w:val="Stopka"/>
            <w:ind w:left="-102"/>
            <w:rPr>
              <w:rFonts w:cstheme="minorHAnsi"/>
              <w:b/>
              <w:color w:val="000000" w:themeColor="text1"/>
              <w:sz w:val="20"/>
            </w:rPr>
          </w:pPr>
          <w:r w:rsidRPr="00F3336C">
            <w:rPr>
              <w:rFonts w:cstheme="minorHAnsi"/>
              <w:b/>
              <w:color w:val="000000" w:themeColor="text1"/>
              <w:sz w:val="20"/>
            </w:rPr>
            <w:t xml:space="preserve">Ogólnopolski Operator Oświaty </w:t>
          </w:r>
        </w:p>
        <w:p w14:paraId="2B3E9B35" w14:textId="77777777" w:rsidR="00790B64" w:rsidRPr="00790B64" w:rsidRDefault="00790B64" w:rsidP="00F3336C">
          <w:pPr>
            <w:pStyle w:val="Stopka"/>
            <w:ind w:left="-102"/>
            <w:rPr>
              <w:sz w:val="20"/>
            </w:rPr>
          </w:pP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ul. Jana Gorczyczewskiego 2/7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60-554 Poznań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r w:rsidRPr="00F3336C">
            <w:rPr>
              <w:rFonts w:cstheme="minorHAnsi"/>
              <w:color w:val="000000" w:themeColor="text1"/>
              <w:sz w:val="20"/>
              <w:shd w:val="clear" w:color="auto" w:fill="FFFFFF"/>
            </w:rPr>
            <w:t>tel. 61 843 63 04</w:t>
          </w:r>
          <w:r w:rsidRPr="00F3336C">
            <w:rPr>
              <w:rFonts w:cstheme="minorHAnsi"/>
              <w:color w:val="000000" w:themeColor="text1"/>
              <w:sz w:val="20"/>
            </w:rPr>
            <w:br/>
          </w:r>
          <w:hyperlink r:id="rId2" w:history="1">
            <w:r w:rsidRPr="00F3336C">
              <w:rPr>
                <w:rStyle w:val="Hipercze"/>
                <w:rFonts w:cstheme="minorHAnsi"/>
                <w:color w:val="000000" w:themeColor="text1"/>
                <w:sz w:val="20"/>
                <w:shd w:val="clear" w:color="auto" w:fill="FFFFFF"/>
              </w:rPr>
              <w:t>biuro@operator.edu.pl</w:t>
            </w:r>
          </w:hyperlink>
        </w:p>
      </w:tc>
    </w:tr>
  </w:tbl>
  <w:p w14:paraId="58C442FC" w14:textId="77777777" w:rsidR="00790B64" w:rsidRDefault="00790B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0BC00" w14:textId="77777777" w:rsidR="00DF3EBF" w:rsidRDefault="00DF3EBF" w:rsidP="00790B64">
      <w:pPr>
        <w:spacing w:after="0" w:line="240" w:lineRule="auto"/>
      </w:pPr>
      <w:r>
        <w:separator/>
      </w:r>
    </w:p>
  </w:footnote>
  <w:footnote w:type="continuationSeparator" w:id="0">
    <w:p w14:paraId="497A79F3" w14:textId="77777777" w:rsidR="00DF3EBF" w:rsidRDefault="00DF3EBF" w:rsidP="00790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099C4" w14:textId="77777777" w:rsidR="00790B64" w:rsidRPr="00F3336C" w:rsidRDefault="00790B64" w:rsidP="00790B64">
    <w:pPr>
      <w:pStyle w:val="Nagwek"/>
      <w:rPr>
        <w:color w:val="000000" w:themeColor="text1"/>
        <w:sz w:val="20"/>
      </w:rPr>
    </w:pPr>
    <w:r w:rsidRPr="00F3336C">
      <w:rPr>
        <w:noProof/>
        <w:color w:val="000000" w:themeColor="text1"/>
        <w:sz w:val="20"/>
        <w:lang w:eastAsia="pl-PL"/>
      </w:rPr>
      <w:drawing>
        <wp:anchor distT="0" distB="0" distL="114300" distR="114300" simplePos="0" relativeHeight="251659264" behindDoc="1" locked="0" layoutInCell="1" allowOverlap="1" wp14:anchorId="53C35C8C" wp14:editId="08C248DF">
          <wp:simplePos x="0" y="0"/>
          <wp:positionH relativeFrom="margin">
            <wp:align>center</wp:align>
          </wp:positionH>
          <wp:positionV relativeFrom="paragraph">
            <wp:posOffset>33020</wp:posOffset>
          </wp:positionV>
          <wp:extent cx="6499860" cy="833755"/>
          <wp:effectExtent l="0" t="0" r="0" b="0"/>
          <wp:wrapTopAndBottom/>
          <wp:docPr id="417" name="Obraz 417" descr="C:\Users\Gorczyczewskiego\Desktop\FE_POWER_poziom_pl-1_rgb — kop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czyczewskiego\Desktop\FE_POWER_poziom_pl-1_rgb — kopi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99860" cy="833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95EDAE15"/>
    <w:multiLevelType w:val="hybridMultilevel"/>
    <w:tmpl w:val="D3D24D8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6743E03"/>
    <w:multiLevelType w:val="hybridMultilevel"/>
    <w:tmpl w:val="C38DBB6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B847BFB2"/>
    <w:multiLevelType w:val="hybridMultilevel"/>
    <w:tmpl w:val="55900DC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CB6D7607"/>
    <w:multiLevelType w:val="hybridMultilevel"/>
    <w:tmpl w:val="830027C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88D34E8"/>
    <w:multiLevelType w:val="hybridMultilevel"/>
    <w:tmpl w:val="0A39C2C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6309C9"/>
    <w:multiLevelType w:val="hybridMultilevel"/>
    <w:tmpl w:val="502AE63A"/>
    <w:lvl w:ilvl="0" w:tplc="0415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6" w15:restartNumberingAfterBreak="0">
    <w:nsid w:val="01147DB8"/>
    <w:multiLevelType w:val="hybridMultilevel"/>
    <w:tmpl w:val="7C2C2272"/>
    <w:lvl w:ilvl="0" w:tplc="0415000B">
      <w:start w:val="1"/>
      <w:numFmt w:val="bullet"/>
      <w:lvlText w:val=""/>
      <w:lvlJc w:val="left"/>
      <w:pPr>
        <w:ind w:left="220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7" w15:restartNumberingAfterBreak="0">
    <w:nsid w:val="03CA2CFC"/>
    <w:multiLevelType w:val="hybridMultilevel"/>
    <w:tmpl w:val="204DE641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8380995"/>
    <w:multiLevelType w:val="hybridMultilevel"/>
    <w:tmpl w:val="977A9DD6"/>
    <w:lvl w:ilvl="0" w:tplc="04150015">
      <w:start w:val="1"/>
      <w:numFmt w:val="upperLetter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4595FCC"/>
    <w:multiLevelType w:val="hybridMultilevel"/>
    <w:tmpl w:val="A142FA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1B2754"/>
    <w:multiLevelType w:val="hybridMultilevel"/>
    <w:tmpl w:val="FA6A798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4B4A20"/>
    <w:multiLevelType w:val="hybridMultilevel"/>
    <w:tmpl w:val="25479EC5"/>
    <w:lvl w:ilvl="0" w:tplc="FFFFFFFF">
      <w:start w:val="1"/>
      <w:numFmt w:val="upperLetter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85952DA"/>
    <w:multiLevelType w:val="hybridMultilevel"/>
    <w:tmpl w:val="9DA64FD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1BC32DF9"/>
    <w:multiLevelType w:val="hybridMultilevel"/>
    <w:tmpl w:val="FACAC134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093A1B"/>
    <w:multiLevelType w:val="hybridMultilevel"/>
    <w:tmpl w:val="B1489A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D5D3713"/>
    <w:multiLevelType w:val="hybridMultilevel"/>
    <w:tmpl w:val="5D04C6DE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784DFD"/>
    <w:multiLevelType w:val="hybridMultilevel"/>
    <w:tmpl w:val="5C7692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E671C7"/>
    <w:multiLevelType w:val="hybridMultilevel"/>
    <w:tmpl w:val="6A08480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6E30F01"/>
    <w:multiLevelType w:val="hybridMultilevel"/>
    <w:tmpl w:val="A8F438E2"/>
    <w:lvl w:ilvl="0" w:tplc="23C6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4E464B"/>
    <w:multiLevelType w:val="hybridMultilevel"/>
    <w:tmpl w:val="C9C2A6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984784D"/>
    <w:multiLevelType w:val="hybridMultilevel"/>
    <w:tmpl w:val="D206C09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B8140B9"/>
    <w:multiLevelType w:val="hybridMultilevel"/>
    <w:tmpl w:val="9B244988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265780"/>
    <w:multiLevelType w:val="hybridMultilevel"/>
    <w:tmpl w:val="87600F22"/>
    <w:lvl w:ilvl="0" w:tplc="D41607E4">
      <w:start w:val="1"/>
      <w:numFmt w:val="upperLetter"/>
      <w:lvlText w:val="%1."/>
      <w:lvlJc w:val="left"/>
      <w:pPr>
        <w:ind w:left="1211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385A0C87"/>
    <w:multiLevelType w:val="hybridMultilevel"/>
    <w:tmpl w:val="E6A29B1E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4" w15:restartNumberingAfterBreak="0">
    <w:nsid w:val="3B474C33"/>
    <w:multiLevelType w:val="hybridMultilevel"/>
    <w:tmpl w:val="164CB7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872" w:hanging="360"/>
      </w:pPr>
    </w:lvl>
    <w:lvl w:ilvl="2" w:tplc="0415001B" w:tentative="1">
      <w:start w:val="1"/>
      <w:numFmt w:val="lowerRoman"/>
      <w:lvlText w:val="%3."/>
      <w:lvlJc w:val="right"/>
      <w:pPr>
        <w:ind w:left="1592" w:hanging="180"/>
      </w:pPr>
    </w:lvl>
    <w:lvl w:ilvl="3" w:tplc="0415000F" w:tentative="1">
      <w:start w:val="1"/>
      <w:numFmt w:val="decimal"/>
      <w:lvlText w:val="%4."/>
      <w:lvlJc w:val="left"/>
      <w:pPr>
        <w:ind w:left="2312" w:hanging="360"/>
      </w:pPr>
    </w:lvl>
    <w:lvl w:ilvl="4" w:tplc="04150019" w:tentative="1">
      <w:start w:val="1"/>
      <w:numFmt w:val="lowerLetter"/>
      <w:lvlText w:val="%5."/>
      <w:lvlJc w:val="left"/>
      <w:pPr>
        <w:ind w:left="3032" w:hanging="360"/>
      </w:pPr>
    </w:lvl>
    <w:lvl w:ilvl="5" w:tplc="0415001B" w:tentative="1">
      <w:start w:val="1"/>
      <w:numFmt w:val="lowerRoman"/>
      <w:lvlText w:val="%6."/>
      <w:lvlJc w:val="right"/>
      <w:pPr>
        <w:ind w:left="3752" w:hanging="180"/>
      </w:pPr>
    </w:lvl>
    <w:lvl w:ilvl="6" w:tplc="0415000F" w:tentative="1">
      <w:start w:val="1"/>
      <w:numFmt w:val="decimal"/>
      <w:lvlText w:val="%7."/>
      <w:lvlJc w:val="left"/>
      <w:pPr>
        <w:ind w:left="4472" w:hanging="360"/>
      </w:pPr>
    </w:lvl>
    <w:lvl w:ilvl="7" w:tplc="04150019" w:tentative="1">
      <w:start w:val="1"/>
      <w:numFmt w:val="lowerLetter"/>
      <w:lvlText w:val="%8."/>
      <w:lvlJc w:val="left"/>
      <w:pPr>
        <w:ind w:left="5192" w:hanging="360"/>
      </w:pPr>
    </w:lvl>
    <w:lvl w:ilvl="8" w:tplc="0415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25" w15:restartNumberingAfterBreak="0">
    <w:nsid w:val="3D053009"/>
    <w:multiLevelType w:val="hybridMultilevel"/>
    <w:tmpl w:val="EFC4B638"/>
    <w:lvl w:ilvl="0" w:tplc="EFBC8D1C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3152A"/>
    <w:multiLevelType w:val="hybridMultilevel"/>
    <w:tmpl w:val="5252656A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7" w15:restartNumberingAfterBreak="0">
    <w:nsid w:val="50E64200"/>
    <w:multiLevelType w:val="hybridMultilevel"/>
    <w:tmpl w:val="8C68D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4A6C9F"/>
    <w:multiLevelType w:val="hybridMultilevel"/>
    <w:tmpl w:val="CDEA5FA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C375B7"/>
    <w:multiLevelType w:val="hybridMultilevel"/>
    <w:tmpl w:val="CB9EE20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0" w15:restartNumberingAfterBreak="0">
    <w:nsid w:val="64CF24F2"/>
    <w:multiLevelType w:val="hybridMultilevel"/>
    <w:tmpl w:val="FC808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B4444F"/>
    <w:multiLevelType w:val="hybridMultilevel"/>
    <w:tmpl w:val="996E98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B62906"/>
    <w:multiLevelType w:val="hybridMultilevel"/>
    <w:tmpl w:val="FB3E3632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3" w15:restartNumberingAfterBreak="0">
    <w:nsid w:val="6D82758A"/>
    <w:multiLevelType w:val="hybridMultilevel"/>
    <w:tmpl w:val="CD18AE5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9E6411DC">
      <w:numFmt w:val="bullet"/>
      <w:lvlText w:val="•"/>
      <w:lvlJc w:val="left"/>
      <w:pPr>
        <w:ind w:left="1353" w:hanging="360"/>
      </w:pPr>
      <w:rPr>
        <w:rFonts w:ascii="Calibri" w:eastAsiaTheme="minorHAns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F136FBE"/>
    <w:multiLevelType w:val="hybridMultilevel"/>
    <w:tmpl w:val="CEAE6C00"/>
    <w:lvl w:ilvl="0" w:tplc="174877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7EAF6C8">
      <w:start w:val="1"/>
      <w:numFmt w:val="decimal"/>
      <w:lvlText w:val="%2."/>
      <w:lvlJc w:val="left"/>
      <w:pPr>
        <w:ind w:left="78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535ABA"/>
    <w:multiLevelType w:val="hybridMultilevel"/>
    <w:tmpl w:val="E3B2AD92"/>
    <w:lvl w:ilvl="0" w:tplc="9650F0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9F3F8B"/>
    <w:multiLevelType w:val="hybridMultilevel"/>
    <w:tmpl w:val="3970E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392CA3E">
      <w:start w:val="1"/>
      <w:numFmt w:val="upperLetter"/>
      <w:lvlText w:val="%2."/>
      <w:lvlJc w:val="left"/>
      <w:pPr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9C66345"/>
    <w:multiLevelType w:val="hybridMultilevel"/>
    <w:tmpl w:val="2834B86C"/>
    <w:lvl w:ilvl="0" w:tplc="0415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38" w15:restartNumberingAfterBreak="0">
    <w:nsid w:val="7A4918D0"/>
    <w:multiLevelType w:val="hybridMultilevel"/>
    <w:tmpl w:val="629C70C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8"/>
  </w:num>
  <w:num w:numId="4">
    <w:abstractNumId w:val="7"/>
  </w:num>
  <w:num w:numId="5">
    <w:abstractNumId w:val="11"/>
  </w:num>
  <w:num w:numId="6">
    <w:abstractNumId w:val="2"/>
  </w:num>
  <w:num w:numId="7">
    <w:abstractNumId w:val="14"/>
  </w:num>
  <w:num w:numId="8">
    <w:abstractNumId w:val="16"/>
  </w:num>
  <w:num w:numId="9">
    <w:abstractNumId w:val="9"/>
  </w:num>
  <w:num w:numId="10">
    <w:abstractNumId w:val="36"/>
  </w:num>
  <w:num w:numId="11">
    <w:abstractNumId w:val="13"/>
  </w:num>
  <w:num w:numId="12">
    <w:abstractNumId w:val="5"/>
  </w:num>
  <w:num w:numId="13">
    <w:abstractNumId w:val="35"/>
  </w:num>
  <w:num w:numId="14">
    <w:abstractNumId w:val="25"/>
  </w:num>
  <w:num w:numId="15">
    <w:abstractNumId w:val="21"/>
  </w:num>
  <w:num w:numId="16">
    <w:abstractNumId w:val="26"/>
  </w:num>
  <w:num w:numId="17">
    <w:abstractNumId w:val="12"/>
  </w:num>
  <w:num w:numId="18">
    <w:abstractNumId w:val="0"/>
  </w:num>
  <w:num w:numId="19">
    <w:abstractNumId w:val="3"/>
  </w:num>
  <w:num w:numId="20">
    <w:abstractNumId w:val="23"/>
  </w:num>
  <w:num w:numId="21">
    <w:abstractNumId w:val="10"/>
  </w:num>
  <w:num w:numId="22">
    <w:abstractNumId w:val="17"/>
  </w:num>
  <w:num w:numId="23">
    <w:abstractNumId w:val="38"/>
  </w:num>
  <w:num w:numId="24">
    <w:abstractNumId w:val="20"/>
  </w:num>
  <w:num w:numId="25">
    <w:abstractNumId w:val="32"/>
  </w:num>
  <w:num w:numId="26">
    <w:abstractNumId w:val="6"/>
  </w:num>
  <w:num w:numId="27">
    <w:abstractNumId w:val="37"/>
  </w:num>
  <w:num w:numId="28">
    <w:abstractNumId w:val="30"/>
  </w:num>
  <w:num w:numId="29">
    <w:abstractNumId w:val="31"/>
  </w:num>
  <w:num w:numId="30">
    <w:abstractNumId w:val="24"/>
  </w:num>
  <w:num w:numId="31">
    <w:abstractNumId w:val="19"/>
  </w:num>
  <w:num w:numId="32">
    <w:abstractNumId w:val="29"/>
  </w:num>
  <w:num w:numId="33">
    <w:abstractNumId w:val="22"/>
  </w:num>
  <w:num w:numId="34">
    <w:abstractNumId w:val="8"/>
  </w:num>
  <w:num w:numId="35">
    <w:abstractNumId w:val="15"/>
  </w:num>
  <w:num w:numId="36">
    <w:abstractNumId w:val="34"/>
  </w:num>
  <w:num w:numId="37">
    <w:abstractNumId w:val="27"/>
  </w:num>
  <w:num w:numId="38">
    <w:abstractNumId w:val="33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B64"/>
    <w:rsid w:val="0000100A"/>
    <w:rsid w:val="0009652B"/>
    <w:rsid w:val="00156153"/>
    <w:rsid w:val="00186093"/>
    <w:rsid w:val="001C4FB0"/>
    <w:rsid w:val="00241E87"/>
    <w:rsid w:val="00251A85"/>
    <w:rsid w:val="00270193"/>
    <w:rsid w:val="002A28B0"/>
    <w:rsid w:val="00310924"/>
    <w:rsid w:val="0038064D"/>
    <w:rsid w:val="00381152"/>
    <w:rsid w:val="00386948"/>
    <w:rsid w:val="003E7E3E"/>
    <w:rsid w:val="00436F8E"/>
    <w:rsid w:val="004E71F6"/>
    <w:rsid w:val="00570806"/>
    <w:rsid w:val="005841E0"/>
    <w:rsid w:val="005E2BCA"/>
    <w:rsid w:val="00611786"/>
    <w:rsid w:val="00622190"/>
    <w:rsid w:val="0077356F"/>
    <w:rsid w:val="00776E0D"/>
    <w:rsid w:val="00790B64"/>
    <w:rsid w:val="007C1908"/>
    <w:rsid w:val="00813D6A"/>
    <w:rsid w:val="00885EB0"/>
    <w:rsid w:val="009C0214"/>
    <w:rsid w:val="00AD3CFE"/>
    <w:rsid w:val="00B262AF"/>
    <w:rsid w:val="00B42551"/>
    <w:rsid w:val="00B660D4"/>
    <w:rsid w:val="00BB29A8"/>
    <w:rsid w:val="00C01421"/>
    <w:rsid w:val="00C8064D"/>
    <w:rsid w:val="00D71884"/>
    <w:rsid w:val="00DA2927"/>
    <w:rsid w:val="00DF3EBF"/>
    <w:rsid w:val="00DF6CB4"/>
    <w:rsid w:val="00E91474"/>
    <w:rsid w:val="00EC728A"/>
    <w:rsid w:val="00F3336C"/>
    <w:rsid w:val="00F9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4ED90D"/>
  <w15:chartTrackingRefBased/>
  <w15:docId w15:val="{4DE84832-AF8B-488B-91E0-37ADCA6F1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9652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965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B64"/>
  </w:style>
  <w:style w:type="paragraph" w:styleId="Stopka">
    <w:name w:val="footer"/>
    <w:basedOn w:val="Normalny"/>
    <w:link w:val="StopkaZnak"/>
    <w:uiPriority w:val="99"/>
    <w:unhideWhenUsed/>
    <w:rsid w:val="00790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B64"/>
  </w:style>
  <w:style w:type="table" w:styleId="Tabela-Siatka">
    <w:name w:val="Table Grid"/>
    <w:basedOn w:val="Standardowy"/>
    <w:uiPriority w:val="39"/>
    <w:rsid w:val="00790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90B6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42551"/>
    <w:rPr>
      <w:color w:val="954F72" w:themeColor="followedHyperlink"/>
      <w:u w:val="single"/>
    </w:rPr>
  </w:style>
  <w:style w:type="paragraph" w:customStyle="1" w:styleId="Default">
    <w:name w:val="Default"/>
    <w:rsid w:val="009C0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E71F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965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Wyrnieniedelikatne">
    <w:name w:val="Subtle Emphasis"/>
    <w:basedOn w:val="Domylnaczcionkaakapitu"/>
    <w:uiPriority w:val="19"/>
    <w:qFormat/>
    <w:rsid w:val="0009652B"/>
    <w:rPr>
      <w:i/>
      <w:iCs/>
      <w:color w:val="404040" w:themeColor="text1" w:themeTint="BF"/>
    </w:rPr>
  </w:style>
  <w:style w:type="character" w:customStyle="1" w:styleId="m-bxfacility--position--text">
    <w:name w:val="m-bxfacility--position--text"/>
    <w:basedOn w:val="Domylnaczcionkaakapitu"/>
    <w:rsid w:val="0009652B"/>
  </w:style>
  <w:style w:type="character" w:styleId="Odwoaniedokomentarza">
    <w:name w:val="annotation reference"/>
    <w:basedOn w:val="Domylnaczcionkaakapitu"/>
    <w:uiPriority w:val="99"/>
    <w:semiHidden/>
    <w:unhideWhenUsed/>
    <w:rsid w:val="000010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0100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0100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010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0100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1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0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uro@operator.edu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5</Pages>
  <Words>1572</Words>
  <Characters>9432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Jasik</dc:creator>
  <cp:keywords/>
  <dc:description/>
  <cp:lastModifiedBy>Katarzyna Jasik</cp:lastModifiedBy>
  <cp:revision>18</cp:revision>
  <dcterms:created xsi:type="dcterms:W3CDTF">2020-04-21T07:10:00Z</dcterms:created>
  <dcterms:modified xsi:type="dcterms:W3CDTF">2020-07-23T08:08:00Z</dcterms:modified>
</cp:coreProperties>
</file>